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71700374"/>
        <w:docPartObj>
          <w:docPartGallery w:val="Cover Pages"/>
          <w:docPartUnique/>
        </w:docPartObj>
      </w:sdtPr>
      <w:sdtEndPr>
        <w:rPr>
          <w:rFonts w:ascii="Kalinga" w:hAnsi="Kalinga" w:cs="Kalinga"/>
        </w:rPr>
      </w:sdtEndPr>
      <w:sdtContent>
        <w:p w14:paraId="603D3EBA" w14:textId="77777777" w:rsidR="00DA1B9C" w:rsidRDefault="00DA1B9C">
          <w:r>
            <w:rPr>
              <w:noProof/>
            </w:rPr>
            <mc:AlternateContent>
              <mc:Choice Requires="wpg">
                <w:drawing>
                  <wp:anchor distT="0" distB="0" distL="114300" distR="114300" simplePos="0" relativeHeight="251699200" behindDoc="1" locked="0" layoutInCell="1" allowOverlap="1" wp14:anchorId="7C4E08FE" wp14:editId="58BBEA6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D84F57" w14:textId="77777777" w:rsidR="001D45DF" w:rsidRDefault="001D45DF" w:rsidP="00DA1B9C">
                                  <w:pPr>
                                    <w:pStyle w:val="NoSpacing"/>
                                    <w:spacing w:before="120"/>
                                    <w:rPr>
                                      <w:color w:val="FFFFFF" w:themeColor="background1"/>
                                    </w:rPr>
                                  </w:pPr>
                                </w:p>
                                <w:p w14:paraId="2D68A8A7" w14:textId="77777777" w:rsidR="001D45DF" w:rsidRDefault="001D45DF" w:rsidP="00DA1B9C">
                                  <w:pPr>
                                    <w:pStyle w:val="NoSpacing"/>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Look w:val="04A0" w:firstRow="1" w:lastRow="0" w:firstColumn="1" w:lastColumn="0" w:noHBand="0" w:noVBand="1"/>
                                  </w:tblPr>
                                  <w:tblGrid>
                                    <w:gridCol w:w="9364"/>
                                  </w:tblGrid>
                                  <w:tr w:rsidR="001D45DF" w:rsidRPr="0029673E" w14:paraId="68275D19" w14:textId="77777777" w:rsidTr="001D45DF">
                                    <w:trPr>
                                      <w:trHeight w:val="1350"/>
                                      <w:jc w:val="center"/>
                                    </w:trPr>
                                    <w:tc>
                                      <w:tcPr>
                                        <w:tcW w:w="5000" w:type="pct"/>
                                        <w:tcBorders>
                                          <w:bottom w:val="single" w:sz="4" w:space="0" w:color="4F81BD"/>
                                        </w:tcBorders>
                                        <w:vAlign w:val="center"/>
                                      </w:tcPr>
                                      <w:p w14:paraId="59E959D0" w14:textId="77777777" w:rsidR="001D45DF" w:rsidRPr="0029673E" w:rsidRDefault="001D45DF" w:rsidP="00DA1B9C">
                                        <w:pPr>
                                          <w:pStyle w:val="NoSpacing"/>
                                          <w:jc w:val="center"/>
                                          <w:rPr>
                                            <w:rFonts w:ascii="Kalinga" w:hAnsi="Kalinga" w:cs="Kalinga"/>
                                            <w:sz w:val="56"/>
                                            <w:szCs w:val="56"/>
                                          </w:rPr>
                                        </w:pPr>
                                        <w:r>
                                          <w:rPr>
                                            <w:rFonts w:ascii="Kalinga" w:hAnsi="Kalinga" w:cs="Kalinga"/>
                                            <w:noProof/>
                                            <w:sz w:val="56"/>
                                            <w:szCs w:val="56"/>
                                          </w:rPr>
                                          <w:drawing>
                                            <wp:inline distT="0" distB="0" distL="0" distR="0" wp14:anchorId="53E5B02B" wp14:editId="2DA44B32">
                                              <wp:extent cx="571580" cy="571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amp;T 2016.jpg.png"/>
                                                      <pic:cNvPicPr/>
                                                    </pic:nvPicPr>
                                                    <pic:blipFill>
                                                      <a:blip r:embed="rId8">
                                                        <a:extLst>
                                                          <a:ext uri="{28A0092B-C50C-407E-A947-70E740481C1C}">
                                                            <a14:useLocalDpi xmlns:a14="http://schemas.microsoft.com/office/drawing/2010/main" val="0"/>
                                                          </a:ext>
                                                        </a:extLst>
                                                      </a:blip>
                                                      <a:stretch>
                                                        <a:fillRect/>
                                                      </a:stretch>
                                                    </pic:blipFill>
                                                    <pic:spPr>
                                                      <a:xfrm>
                                                        <a:off x="0" y="0"/>
                                                        <a:ext cx="571580" cy="571580"/>
                                                      </a:xfrm>
                                                      <a:prstGeom prst="rect">
                                                        <a:avLst/>
                                                      </a:prstGeom>
                                                    </pic:spPr>
                                                  </pic:pic>
                                                </a:graphicData>
                                              </a:graphic>
                                            </wp:inline>
                                          </w:drawing>
                                        </w:r>
                                        <w:r w:rsidRPr="0029673E">
                                          <w:rPr>
                                            <w:rFonts w:ascii="Kalinga" w:hAnsi="Kalinga" w:cs="Kalinga"/>
                                            <w:sz w:val="56"/>
                                            <w:szCs w:val="56"/>
                                          </w:rPr>
                                          <w:t>iSupplier</w:t>
                                        </w:r>
                                      </w:p>
                                    </w:tc>
                                  </w:tr>
                                  <w:tr w:rsidR="001D45DF" w:rsidRPr="00725C71" w14:paraId="223876D0" w14:textId="77777777" w:rsidTr="001D45DF">
                                    <w:trPr>
                                      <w:trHeight w:val="720"/>
                                      <w:jc w:val="center"/>
                                    </w:trPr>
                                    <w:tc>
                                      <w:tcPr>
                                        <w:tcW w:w="5000" w:type="pct"/>
                                        <w:tcBorders>
                                          <w:top w:val="single" w:sz="4" w:space="0" w:color="4F81BD"/>
                                        </w:tcBorders>
                                        <w:vAlign w:val="center"/>
                                      </w:tcPr>
                                      <w:p w14:paraId="492B6E6F" w14:textId="77777777" w:rsidR="001D45DF" w:rsidRPr="00725C71" w:rsidRDefault="001D45DF" w:rsidP="00DA1B9C">
                                        <w:pPr>
                                          <w:pStyle w:val="NoSpacing"/>
                                          <w:jc w:val="center"/>
                                          <w:rPr>
                                            <w:rFonts w:ascii="Kalinga" w:hAnsi="Kalinga" w:cs="Kalinga"/>
                                            <w:sz w:val="44"/>
                                            <w:szCs w:val="44"/>
                                          </w:rPr>
                                        </w:pPr>
                                        <w:r w:rsidRPr="00725C71">
                                          <w:rPr>
                                            <w:rFonts w:ascii="Kalinga" w:hAnsi="Kalinga" w:cs="Kalinga"/>
                                            <w:sz w:val="44"/>
                                            <w:szCs w:val="44"/>
                                          </w:rPr>
                                          <w:t>Job Aid for “</w:t>
                                        </w:r>
                                        <w:r>
                                          <w:rPr>
                                            <w:rFonts w:ascii="Kalinga" w:hAnsi="Kalinga" w:cs="Kalinga"/>
                                            <w:sz w:val="44"/>
                                            <w:szCs w:val="44"/>
                                          </w:rPr>
                                          <w:t>Create</w:t>
                                        </w:r>
                                        <w:r w:rsidRPr="00725C71">
                                          <w:rPr>
                                            <w:rFonts w:ascii="Kalinga" w:hAnsi="Kalinga" w:cs="Kalinga"/>
                                            <w:sz w:val="44"/>
                                            <w:szCs w:val="44"/>
                                          </w:rPr>
                                          <w:t xml:space="preserve"> Advance Ship Notice (ASN) ” </w:t>
                                        </w:r>
                                      </w:p>
                                    </w:tc>
                                  </w:tr>
                                </w:tbl>
                                <w:p w14:paraId="6B32BEE9" w14:textId="77777777" w:rsidR="001D45DF" w:rsidRDefault="001D45DF">
                                  <w:pPr>
                                    <w:pStyle w:val="NoSpacing"/>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C4E08FE" id="Group 193" o:spid="_x0000_s1026" style="position:absolute;margin-left:0;margin-top:0;width:540.55pt;height:718.4pt;z-index:-25161728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48D84F57" w14:textId="77777777" w:rsidR="001D45DF" w:rsidRDefault="001D45DF" w:rsidP="00DA1B9C">
                            <w:pPr>
                              <w:pStyle w:val="NoSpacing"/>
                              <w:spacing w:before="120"/>
                              <w:rPr>
                                <w:color w:val="FFFFFF" w:themeColor="background1"/>
                              </w:rPr>
                            </w:pPr>
                          </w:p>
                          <w:p w14:paraId="2D68A8A7" w14:textId="77777777" w:rsidR="001D45DF" w:rsidRDefault="001D45DF" w:rsidP="00DA1B9C">
                            <w:pPr>
                              <w:pStyle w:val="NoSpacing"/>
                              <w:spacing w:before="120"/>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tbl>
                            <w:tblPr>
                              <w:tblW w:w="5000" w:type="pct"/>
                              <w:jc w:val="center"/>
                              <w:tblLook w:val="04A0" w:firstRow="1" w:lastRow="0" w:firstColumn="1" w:lastColumn="0" w:noHBand="0" w:noVBand="1"/>
                            </w:tblPr>
                            <w:tblGrid>
                              <w:gridCol w:w="9364"/>
                            </w:tblGrid>
                            <w:tr w:rsidR="001D45DF" w:rsidRPr="0029673E" w14:paraId="68275D19" w14:textId="77777777" w:rsidTr="001D45DF">
                              <w:trPr>
                                <w:trHeight w:val="1350"/>
                                <w:jc w:val="center"/>
                              </w:trPr>
                              <w:tc>
                                <w:tcPr>
                                  <w:tcW w:w="5000" w:type="pct"/>
                                  <w:tcBorders>
                                    <w:bottom w:val="single" w:sz="4" w:space="0" w:color="4F81BD"/>
                                  </w:tcBorders>
                                  <w:vAlign w:val="center"/>
                                </w:tcPr>
                                <w:p w14:paraId="59E959D0" w14:textId="77777777" w:rsidR="001D45DF" w:rsidRPr="0029673E" w:rsidRDefault="001D45DF" w:rsidP="00DA1B9C">
                                  <w:pPr>
                                    <w:pStyle w:val="NoSpacing"/>
                                    <w:jc w:val="center"/>
                                    <w:rPr>
                                      <w:rFonts w:ascii="Kalinga" w:hAnsi="Kalinga" w:cs="Kalinga"/>
                                      <w:sz w:val="56"/>
                                      <w:szCs w:val="56"/>
                                    </w:rPr>
                                  </w:pPr>
                                  <w:r>
                                    <w:rPr>
                                      <w:rFonts w:ascii="Kalinga" w:hAnsi="Kalinga" w:cs="Kalinga"/>
                                      <w:noProof/>
                                      <w:sz w:val="56"/>
                                      <w:szCs w:val="56"/>
                                    </w:rPr>
                                    <w:drawing>
                                      <wp:inline distT="0" distB="0" distL="0" distR="0" wp14:anchorId="53E5B02B" wp14:editId="2DA44B32">
                                        <wp:extent cx="571580" cy="571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amp;T 2016.jpg.png"/>
                                                <pic:cNvPicPr/>
                                              </pic:nvPicPr>
                                              <pic:blipFill>
                                                <a:blip r:embed="rId8">
                                                  <a:extLst>
                                                    <a:ext uri="{28A0092B-C50C-407E-A947-70E740481C1C}">
                                                      <a14:useLocalDpi xmlns:a14="http://schemas.microsoft.com/office/drawing/2010/main" val="0"/>
                                                    </a:ext>
                                                  </a:extLst>
                                                </a:blip>
                                                <a:stretch>
                                                  <a:fillRect/>
                                                </a:stretch>
                                              </pic:blipFill>
                                              <pic:spPr>
                                                <a:xfrm>
                                                  <a:off x="0" y="0"/>
                                                  <a:ext cx="571580" cy="571580"/>
                                                </a:xfrm>
                                                <a:prstGeom prst="rect">
                                                  <a:avLst/>
                                                </a:prstGeom>
                                              </pic:spPr>
                                            </pic:pic>
                                          </a:graphicData>
                                        </a:graphic>
                                      </wp:inline>
                                    </w:drawing>
                                  </w:r>
                                  <w:r w:rsidRPr="0029673E">
                                    <w:rPr>
                                      <w:rFonts w:ascii="Kalinga" w:hAnsi="Kalinga" w:cs="Kalinga"/>
                                      <w:sz w:val="56"/>
                                      <w:szCs w:val="56"/>
                                    </w:rPr>
                                    <w:t>iSupplier</w:t>
                                  </w:r>
                                </w:p>
                              </w:tc>
                            </w:tr>
                            <w:tr w:rsidR="001D45DF" w:rsidRPr="00725C71" w14:paraId="223876D0" w14:textId="77777777" w:rsidTr="001D45DF">
                              <w:trPr>
                                <w:trHeight w:val="720"/>
                                <w:jc w:val="center"/>
                              </w:trPr>
                              <w:tc>
                                <w:tcPr>
                                  <w:tcW w:w="5000" w:type="pct"/>
                                  <w:tcBorders>
                                    <w:top w:val="single" w:sz="4" w:space="0" w:color="4F81BD"/>
                                  </w:tcBorders>
                                  <w:vAlign w:val="center"/>
                                </w:tcPr>
                                <w:p w14:paraId="492B6E6F" w14:textId="77777777" w:rsidR="001D45DF" w:rsidRPr="00725C71" w:rsidRDefault="001D45DF" w:rsidP="00DA1B9C">
                                  <w:pPr>
                                    <w:pStyle w:val="NoSpacing"/>
                                    <w:jc w:val="center"/>
                                    <w:rPr>
                                      <w:rFonts w:ascii="Kalinga" w:hAnsi="Kalinga" w:cs="Kalinga"/>
                                      <w:sz w:val="44"/>
                                      <w:szCs w:val="44"/>
                                    </w:rPr>
                                  </w:pPr>
                                  <w:r w:rsidRPr="00725C71">
                                    <w:rPr>
                                      <w:rFonts w:ascii="Kalinga" w:hAnsi="Kalinga" w:cs="Kalinga"/>
                                      <w:sz w:val="44"/>
                                      <w:szCs w:val="44"/>
                                    </w:rPr>
                                    <w:t>Job Aid for “</w:t>
                                  </w:r>
                                  <w:r>
                                    <w:rPr>
                                      <w:rFonts w:ascii="Kalinga" w:hAnsi="Kalinga" w:cs="Kalinga"/>
                                      <w:sz w:val="44"/>
                                      <w:szCs w:val="44"/>
                                    </w:rPr>
                                    <w:t>Create</w:t>
                                  </w:r>
                                  <w:r w:rsidRPr="00725C71">
                                    <w:rPr>
                                      <w:rFonts w:ascii="Kalinga" w:hAnsi="Kalinga" w:cs="Kalinga"/>
                                      <w:sz w:val="44"/>
                                      <w:szCs w:val="44"/>
                                    </w:rPr>
                                    <w:t xml:space="preserve"> Advance Ship Notice (ASN) ” </w:t>
                                  </w:r>
                                </w:p>
                              </w:tc>
                            </w:tr>
                          </w:tbl>
                          <w:p w14:paraId="6B32BEE9" w14:textId="77777777" w:rsidR="001D45DF" w:rsidRDefault="001D45DF">
                            <w:pPr>
                              <w:pStyle w:val="NoSpacing"/>
                              <w:jc w:val="center"/>
                              <w:rPr>
                                <w:rFonts w:asciiTheme="majorHAnsi" w:eastAsiaTheme="majorEastAsia" w:hAnsiTheme="majorHAnsi" w:cstheme="majorBidi"/>
                                <w:caps/>
                                <w:color w:val="5B9BD5" w:themeColor="accent1"/>
                                <w:sz w:val="72"/>
                                <w:szCs w:val="72"/>
                              </w:rPr>
                            </w:pPr>
                          </w:p>
                        </w:txbxContent>
                      </v:textbox>
                    </v:shape>
                    <w10:wrap anchorx="page" anchory="page"/>
                  </v:group>
                </w:pict>
              </mc:Fallback>
            </mc:AlternateContent>
          </w:r>
        </w:p>
        <w:p w14:paraId="289C5DC2" w14:textId="77777777" w:rsidR="00DA1B9C" w:rsidRDefault="00DA1B9C">
          <w:pPr>
            <w:rPr>
              <w:rFonts w:ascii="Kalinga" w:eastAsia="Times New Roman" w:hAnsi="Kalinga" w:cs="Kalinga"/>
              <w:sz w:val="20"/>
              <w:szCs w:val="20"/>
            </w:rPr>
          </w:pPr>
          <w:r>
            <w:rPr>
              <w:rFonts w:ascii="Kalinga" w:hAnsi="Kalinga" w:cs="Kalinga"/>
            </w:rPr>
            <w:br w:type="page"/>
          </w:r>
        </w:p>
      </w:sdtContent>
    </w:sdt>
    <w:p w14:paraId="11C59C71" w14:textId="77777777" w:rsidR="00E228A4" w:rsidRDefault="00E228A4" w:rsidP="00E22A71">
      <w:pPr>
        <w:pStyle w:val="BodyText"/>
        <w:spacing w:before="100" w:beforeAutospacing="1"/>
        <w:ind w:left="0" w:firstLine="720"/>
        <w:rPr>
          <w:rFonts w:ascii="Kalinga" w:hAnsi="Kalinga" w:cs="Kalinga"/>
        </w:rPr>
      </w:pPr>
      <w:r>
        <w:rPr>
          <w:rFonts w:ascii="Kalinga" w:hAnsi="Kalinga" w:cs="Kalinga"/>
          <w:noProof/>
        </w:rPr>
        <w:lastRenderedPageBreak/>
        <w:drawing>
          <wp:inline distT="0" distB="0" distL="0" distR="0" wp14:anchorId="3C1BCA62" wp14:editId="112FD318">
            <wp:extent cx="438150" cy="438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T&amp;T 2016.jpg.png"/>
                    <pic:cNvPicPr/>
                  </pic:nvPicPr>
                  <pic:blipFill>
                    <a:blip r:embed="rId8">
                      <a:extLst>
                        <a:ext uri="{28A0092B-C50C-407E-A947-70E740481C1C}">
                          <a14:useLocalDpi xmlns:a14="http://schemas.microsoft.com/office/drawing/2010/main" val="0"/>
                        </a:ext>
                      </a:extLst>
                    </a:blip>
                    <a:stretch>
                      <a:fillRect/>
                    </a:stretch>
                  </pic:blipFill>
                  <pic:spPr>
                    <a:xfrm>
                      <a:off x="0" y="0"/>
                      <a:ext cx="438213" cy="438213"/>
                    </a:xfrm>
                    <a:prstGeom prst="rect">
                      <a:avLst/>
                    </a:prstGeom>
                  </pic:spPr>
                </pic:pic>
              </a:graphicData>
            </a:graphic>
          </wp:inline>
        </w:drawing>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sidR="00B956BA">
        <w:rPr>
          <w:rFonts w:ascii="Kalinga" w:hAnsi="Kalinga" w:cs="Kalinga"/>
        </w:rPr>
        <w:tab/>
      </w:r>
      <w:r>
        <w:rPr>
          <w:rFonts w:ascii="Kalinga" w:hAnsi="Kalinga" w:cs="Kalinga"/>
          <w:noProof/>
          <w:color w:val="0563C1" w:themeColor="hyperlink"/>
          <w:u w:val="single"/>
        </w:rPr>
        <w:drawing>
          <wp:inline distT="0" distB="0" distL="0" distR="0" wp14:anchorId="72C1E9C0" wp14:editId="14316722">
            <wp:extent cx="895350" cy="42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0px-LKW_mit_Aufleger_aus_Zusatzzeichen_1048-14.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747" cy="445648"/>
                    </a:xfrm>
                    <a:prstGeom prst="rect">
                      <a:avLst/>
                    </a:prstGeom>
                  </pic:spPr>
                </pic:pic>
              </a:graphicData>
            </a:graphic>
          </wp:inline>
        </w:drawing>
      </w:r>
    </w:p>
    <w:p w14:paraId="650F6108" w14:textId="77777777" w:rsidR="00A8388E" w:rsidRDefault="00A8388E" w:rsidP="00A8388E">
      <w:pPr>
        <w:rPr>
          <w:rFonts w:ascii="Kalinga" w:hAnsi="Kalinga" w:cs="Kalinga"/>
          <w:color w:val="FF0000"/>
          <w:sz w:val="20"/>
          <w:szCs w:val="20"/>
        </w:rPr>
      </w:pPr>
      <w:r w:rsidRPr="007E5E0E">
        <w:rPr>
          <w:rFonts w:ascii="Kalinga" w:hAnsi="Kalinga" w:cs="Kalinga"/>
          <w:sz w:val="20"/>
          <w:szCs w:val="20"/>
        </w:rPr>
        <w:t xml:space="preserve">This job aid </w:t>
      </w:r>
      <w:r>
        <w:rPr>
          <w:rFonts w:ascii="Kalinga" w:hAnsi="Kalinga" w:cs="Kalinga"/>
          <w:sz w:val="20"/>
          <w:szCs w:val="20"/>
        </w:rPr>
        <w:t>details</w:t>
      </w:r>
      <w:r w:rsidRPr="007E5E0E">
        <w:rPr>
          <w:rFonts w:ascii="Kalinga" w:hAnsi="Kalinga" w:cs="Kalinga"/>
          <w:sz w:val="20"/>
          <w:szCs w:val="20"/>
        </w:rPr>
        <w:t xml:space="preserve"> step by step instructions </w:t>
      </w:r>
      <w:r>
        <w:rPr>
          <w:rFonts w:ascii="Kalinga" w:hAnsi="Kalinga" w:cs="Kalinga"/>
          <w:sz w:val="20"/>
          <w:szCs w:val="20"/>
        </w:rPr>
        <w:t>on how</w:t>
      </w:r>
      <w:r w:rsidRPr="007E5E0E">
        <w:rPr>
          <w:rFonts w:ascii="Kalinga" w:hAnsi="Kalinga" w:cs="Kalinga"/>
          <w:sz w:val="20"/>
          <w:szCs w:val="20"/>
        </w:rPr>
        <w:t xml:space="preserve"> </w:t>
      </w:r>
      <w:r>
        <w:rPr>
          <w:rFonts w:ascii="Kalinga" w:hAnsi="Kalinga" w:cs="Kalinga"/>
          <w:sz w:val="20"/>
          <w:szCs w:val="20"/>
        </w:rPr>
        <w:t>a</w:t>
      </w:r>
      <w:r w:rsidRPr="007E5E0E">
        <w:rPr>
          <w:rFonts w:ascii="Kalinga" w:hAnsi="Kalinga" w:cs="Kalinga"/>
          <w:sz w:val="20"/>
          <w:szCs w:val="20"/>
        </w:rPr>
        <w:t xml:space="preserve"> </w:t>
      </w:r>
      <w:r w:rsidRPr="00163DFF">
        <w:rPr>
          <w:rFonts w:ascii="Kalinga" w:hAnsi="Kalinga" w:cs="Kalinga"/>
          <w:sz w:val="20"/>
          <w:szCs w:val="20"/>
        </w:rPr>
        <w:t>supplier/provider</w:t>
      </w:r>
      <w:r w:rsidRPr="007E5E0E">
        <w:rPr>
          <w:rFonts w:ascii="Kalinga" w:hAnsi="Kalinga" w:cs="Kalinga"/>
          <w:sz w:val="20"/>
          <w:szCs w:val="20"/>
        </w:rPr>
        <w:t xml:space="preserve"> </w:t>
      </w:r>
      <w:r>
        <w:rPr>
          <w:rFonts w:ascii="Kalinga" w:hAnsi="Kalinga" w:cs="Kalinga"/>
          <w:sz w:val="20"/>
          <w:szCs w:val="20"/>
        </w:rPr>
        <w:t xml:space="preserve">would </w:t>
      </w:r>
      <w:r w:rsidRPr="00A8388E">
        <w:rPr>
          <w:rFonts w:ascii="Kalinga" w:hAnsi="Kalinga" w:cs="Kalinga"/>
          <w:sz w:val="20"/>
          <w:szCs w:val="20"/>
          <w:u w:val="single"/>
        </w:rPr>
        <w:t>create</w:t>
      </w:r>
      <w:r w:rsidRPr="007E5E0E">
        <w:rPr>
          <w:rFonts w:ascii="Kalinga" w:hAnsi="Kalinga" w:cs="Kalinga"/>
          <w:sz w:val="20"/>
          <w:szCs w:val="20"/>
        </w:rPr>
        <w:t xml:space="preserve"> </w:t>
      </w:r>
      <w:r>
        <w:rPr>
          <w:rFonts w:ascii="Kalinga" w:hAnsi="Kalinga" w:cs="Kalinga"/>
          <w:sz w:val="20"/>
          <w:szCs w:val="20"/>
        </w:rPr>
        <w:t xml:space="preserve">an </w:t>
      </w:r>
      <w:r w:rsidRPr="007E5E0E">
        <w:rPr>
          <w:rFonts w:ascii="Kalinga" w:hAnsi="Kalinga" w:cs="Kalinga"/>
          <w:sz w:val="20"/>
          <w:szCs w:val="20"/>
        </w:rPr>
        <w:t xml:space="preserve">ASN </w:t>
      </w:r>
      <w:r>
        <w:rPr>
          <w:rFonts w:ascii="Kalinga" w:hAnsi="Kalinga" w:cs="Kalinga"/>
          <w:sz w:val="20"/>
          <w:szCs w:val="20"/>
        </w:rPr>
        <w:t xml:space="preserve">document </w:t>
      </w:r>
      <w:r w:rsidR="00D367E2">
        <w:rPr>
          <w:rFonts w:ascii="Kalinga" w:hAnsi="Kalinga" w:cs="Kalinga"/>
          <w:sz w:val="20"/>
          <w:szCs w:val="20"/>
        </w:rPr>
        <w:t>using</w:t>
      </w:r>
      <w:r>
        <w:rPr>
          <w:rFonts w:ascii="Kalinga" w:hAnsi="Kalinga" w:cs="Kalinga"/>
          <w:sz w:val="20"/>
          <w:szCs w:val="20"/>
        </w:rPr>
        <w:t xml:space="preserve"> AT&amp;T’s iSupplier </w:t>
      </w:r>
      <w:r w:rsidRPr="007E5E0E">
        <w:rPr>
          <w:rFonts w:ascii="Kalinga" w:hAnsi="Kalinga" w:cs="Kalinga"/>
          <w:sz w:val="20"/>
          <w:szCs w:val="20"/>
        </w:rPr>
        <w:t xml:space="preserve">Portal. </w:t>
      </w:r>
      <w:r>
        <w:rPr>
          <w:rFonts w:ascii="Kalinga" w:hAnsi="Kalinga" w:cs="Kalinga"/>
          <w:sz w:val="20"/>
          <w:szCs w:val="20"/>
        </w:rPr>
        <w:t xml:space="preserve"> ASN data is a highly critical component for supply chain efficiency; without it, scanning, receipting, and validating the contents of a shipment to a warehouse may be delayed or even rejected.  Additionally, ASN data provides interested parties the ability to view a ‘promised by’ date to anticipate the arrival of an order at the warehouse.</w:t>
      </w:r>
    </w:p>
    <w:p w14:paraId="1A0A62C6" w14:textId="77777777" w:rsidR="00E258BB" w:rsidRDefault="00E258BB" w:rsidP="00E258BB">
      <w:pPr>
        <w:spacing w:after="0" w:line="240" w:lineRule="auto"/>
        <w:ind w:left="720"/>
        <w:rPr>
          <w:rFonts w:ascii="Kalinga" w:eastAsia="Times New Roman" w:hAnsi="Kalinga" w:cs="Kalinga"/>
          <w:i/>
          <w:color w:val="000000"/>
          <w:sz w:val="18"/>
          <w:szCs w:val="18"/>
        </w:rPr>
      </w:pPr>
      <w:r>
        <w:rPr>
          <w:rFonts w:ascii="Kalinga" w:eastAsia="Times New Roman" w:hAnsi="Kalinga" w:cs="Kalinga"/>
          <w:i/>
          <w:color w:val="000000"/>
          <w:sz w:val="18"/>
          <w:szCs w:val="18"/>
        </w:rPr>
        <w:t>If you have not yet registered for access to iSupplier, follow these instructions:</w:t>
      </w:r>
    </w:p>
    <w:p w14:paraId="1B7C0ADE" w14:textId="77777777" w:rsidR="00E258BB" w:rsidRDefault="00E258BB" w:rsidP="00E258BB">
      <w:pPr>
        <w:spacing w:after="0" w:line="240" w:lineRule="auto"/>
        <w:ind w:left="720"/>
        <w:rPr>
          <w:rFonts w:ascii="Kalinga" w:eastAsia="Times New Roman" w:hAnsi="Kalinga" w:cs="Kalinga"/>
          <w:i/>
          <w:color w:val="000000"/>
          <w:sz w:val="18"/>
          <w:szCs w:val="18"/>
        </w:rPr>
      </w:pPr>
      <w:r>
        <w:rPr>
          <w:rFonts w:ascii="Kalinga" w:eastAsia="Times New Roman" w:hAnsi="Kalinga" w:cs="Kalinga"/>
          <w:i/>
          <w:color w:val="000000"/>
          <w:sz w:val="18"/>
          <w:szCs w:val="18"/>
        </w:rPr>
        <w:t xml:space="preserve">Go to the website: </w:t>
      </w:r>
      <w:hyperlink r:id="rId10" w:history="1">
        <w:r w:rsidRPr="00F05C1A">
          <w:rPr>
            <w:rStyle w:val="Hyperlink"/>
            <w:rFonts w:ascii="Kalinga" w:eastAsia="Times New Roman" w:hAnsi="Kalinga" w:cs="Kalinga"/>
            <w:i/>
            <w:sz w:val="18"/>
            <w:szCs w:val="18"/>
          </w:rPr>
          <w:t>http://www.attpurchasing.com</w:t>
        </w:r>
      </w:hyperlink>
      <w:r>
        <w:rPr>
          <w:rFonts w:ascii="Kalinga" w:eastAsia="Times New Roman" w:hAnsi="Kalinga" w:cs="Kalinga"/>
          <w:i/>
          <w:color w:val="000000"/>
          <w:sz w:val="18"/>
          <w:szCs w:val="18"/>
        </w:rPr>
        <w:t xml:space="preserve">.  </w:t>
      </w:r>
    </w:p>
    <w:p w14:paraId="00B99E53" w14:textId="77777777" w:rsidR="00E258BB" w:rsidRDefault="00E258BB" w:rsidP="00E258BB">
      <w:pPr>
        <w:spacing w:after="0" w:line="240" w:lineRule="auto"/>
        <w:ind w:left="720"/>
        <w:rPr>
          <w:rFonts w:ascii="Kalinga" w:eastAsia="Times New Roman" w:hAnsi="Kalinga" w:cs="Kalinga"/>
          <w:i/>
          <w:color w:val="000000"/>
          <w:sz w:val="18"/>
          <w:szCs w:val="18"/>
        </w:rPr>
      </w:pPr>
      <w:r>
        <w:rPr>
          <w:rFonts w:ascii="Kalinga" w:eastAsia="Times New Roman" w:hAnsi="Kalinga" w:cs="Kalinga"/>
          <w:i/>
          <w:color w:val="000000"/>
          <w:sz w:val="18"/>
          <w:szCs w:val="18"/>
        </w:rPr>
        <w:t>“iSupplier” (left column) should be highlighted</w:t>
      </w:r>
    </w:p>
    <w:p w14:paraId="6BFB880D" w14:textId="77777777" w:rsidR="00E258BB" w:rsidRDefault="00E258BB" w:rsidP="00E258BB">
      <w:pPr>
        <w:spacing w:after="0" w:line="240" w:lineRule="auto"/>
        <w:ind w:left="720"/>
        <w:rPr>
          <w:rFonts w:ascii="Kalinga" w:eastAsia="Times New Roman" w:hAnsi="Kalinga" w:cs="Kalinga"/>
          <w:i/>
          <w:color w:val="000000"/>
          <w:sz w:val="18"/>
          <w:szCs w:val="18"/>
        </w:rPr>
      </w:pPr>
      <w:r>
        <w:rPr>
          <w:rFonts w:ascii="Kalinga" w:eastAsia="Times New Roman" w:hAnsi="Kalinga" w:cs="Kalinga"/>
          <w:i/>
          <w:color w:val="000000"/>
          <w:sz w:val="18"/>
          <w:szCs w:val="18"/>
        </w:rPr>
        <w:t xml:space="preserve">Select the ‘User Setup Request Form’ and </w:t>
      </w:r>
      <w:r w:rsidRPr="00885920">
        <w:rPr>
          <w:rFonts w:ascii="Kalinga" w:eastAsia="Times New Roman" w:hAnsi="Kalinga" w:cs="Kalinga"/>
          <w:i/>
          <w:color w:val="000000"/>
          <w:sz w:val="18"/>
          <w:szCs w:val="18"/>
        </w:rPr>
        <w:t xml:space="preserve">complete </w:t>
      </w:r>
      <w:r>
        <w:rPr>
          <w:rFonts w:ascii="Kalinga" w:eastAsia="Times New Roman" w:hAnsi="Kalinga" w:cs="Kalinga"/>
          <w:i/>
          <w:color w:val="000000"/>
          <w:sz w:val="18"/>
          <w:szCs w:val="18"/>
        </w:rPr>
        <w:t xml:space="preserve">the required fields and submit  </w:t>
      </w:r>
    </w:p>
    <w:p w14:paraId="2B9F59E1" w14:textId="77777777" w:rsidR="00E258BB" w:rsidRPr="00885920" w:rsidRDefault="00E258BB" w:rsidP="00E258BB">
      <w:pPr>
        <w:spacing w:after="0" w:line="240" w:lineRule="auto"/>
        <w:ind w:left="720"/>
        <w:rPr>
          <w:rFonts w:ascii="Kalinga" w:eastAsia="Times New Roman" w:hAnsi="Kalinga" w:cs="Kalinga"/>
          <w:i/>
          <w:sz w:val="18"/>
          <w:szCs w:val="18"/>
        </w:rPr>
      </w:pPr>
      <w:r>
        <w:rPr>
          <w:rFonts w:ascii="Kalinga" w:eastAsia="Times New Roman" w:hAnsi="Kalinga" w:cs="Kalinga"/>
          <w:i/>
          <w:color w:val="000000"/>
          <w:sz w:val="18"/>
          <w:szCs w:val="18"/>
        </w:rPr>
        <w:t xml:space="preserve">An </w:t>
      </w:r>
      <w:r w:rsidRPr="00885920">
        <w:rPr>
          <w:rFonts w:ascii="Kalinga" w:eastAsia="Times New Roman" w:hAnsi="Kalinga" w:cs="Kalinga"/>
          <w:i/>
          <w:color w:val="000000"/>
          <w:sz w:val="18"/>
          <w:szCs w:val="18"/>
        </w:rPr>
        <w:t xml:space="preserve">email notification </w:t>
      </w:r>
      <w:r>
        <w:rPr>
          <w:rFonts w:ascii="Kalinga" w:eastAsia="Times New Roman" w:hAnsi="Kalinga" w:cs="Kalinga"/>
          <w:i/>
          <w:color w:val="000000"/>
          <w:sz w:val="18"/>
          <w:szCs w:val="18"/>
        </w:rPr>
        <w:t xml:space="preserve">will subsequently be sent to you, </w:t>
      </w:r>
      <w:r w:rsidRPr="00885920">
        <w:rPr>
          <w:rFonts w:ascii="Kalinga" w:eastAsia="Times New Roman" w:hAnsi="Kalinga" w:cs="Kalinga"/>
          <w:i/>
          <w:color w:val="000000"/>
          <w:sz w:val="18"/>
          <w:szCs w:val="18"/>
        </w:rPr>
        <w:t>providing your ‘user name’ and ‘password’ values</w:t>
      </w:r>
      <w:r>
        <w:rPr>
          <w:rFonts w:ascii="Kalinga" w:eastAsia="Times New Roman" w:hAnsi="Kalinga" w:cs="Kalinga"/>
          <w:i/>
          <w:color w:val="000000"/>
          <w:sz w:val="18"/>
          <w:szCs w:val="18"/>
        </w:rPr>
        <w:t xml:space="preserve"> to log into iSupplier. C</w:t>
      </w:r>
      <w:r w:rsidRPr="00885920">
        <w:rPr>
          <w:rFonts w:ascii="Kalinga" w:eastAsia="Times New Roman" w:hAnsi="Kalinga" w:cs="Kalinga"/>
          <w:i/>
          <w:color w:val="000000"/>
          <w:sz w:val="18"/>
          <w:szCs w:val="18"/>
        </w:rPr>
        <w:t xml:space="preserve">ontact the iSupplier Helpdesk </w:t>
      </w:r>
      <w:r>
        <w:rPr>
          <w:rFonts w:ascii="Kalinga" w:eastAsia="Times New Roman" w:hAnsi="Kalinga" w:cs="Kalinga"/>
          <w:i/>
          <w:color w:val="000000"/>
          <w:sz w:val="18"/>
          <w:szCs w:val="18"/>
        </w:rPr>
        <w:t>at g11041@att.com with any questions.</w:t>
      </w:r>
    </w:p>
    <w:p w14:paraId="1B47D532" w14:textId="77777777" w:rsidR="00A8388E" w:rsidRPr="007E5E0E" w:rsidRDefault="00A8388E" w:rsidP="00A8388E">
      <w:pPr>
        <w:rPr>
          <w:rFonts w:ascii="Kalinga" w:hAnsi="Kalinga" w:cs="Kalinga"/>
          <w:sz w:val="20"/>
          <w:szCs w:val="20"/>
        </w:rPr>
      </w:pPr>
    </w:p>
    <w:p w14:paraId="2DCAAB71" w14:textId="77777777" w:rsidR="00A8388E" w:rsidRDefault="00A8388E" w:rsidP="00D6272C">
      <w:pPr>
        <w:pStyle w:val="BodyText"/>
        <w:numPr>
          <w:ilvl w:val="2"/>
          <w:numId w:val="1"/>
        </w:numPr>
        <w:rPr>
          <w:rFonts w:ascii="Kalinga" w:hAnsi="Kalinga" w:cs="Kalinga"/>
        </w:rPr>
      </w:pPr>
      <w:r w:rsidRPr="007E5E0E">
        <w:rPr>
          <w:rFonts w:ascii="Kalinga" w:hAnsi="Kalinga" w:cs="Kalinga"/>
        </w:rPr>
        <w:t xml:space="preserve">Login </w:t>
      </w:r>
      <w:r>
        <w:rPr>
          <w:rFonts w:ascii="Kalinga" w:hAnsi="Kalinga" w:cs="Kalinga"/>
        </w:rPr>
        <w:t xml:space="preserve">to the </w:t>
      </w:r>
      <w:r w:rsidRPr="007E5E0E">
        <w:rPr>
          <w:rFonts w:ascii="Kalinga" w:hAnsi="Kalinga" w:cs="Kalinga"/>
        </w:rPr>
        <w:t xml:space="preserve">iSupplier Portal </w:t>
      </w:r>
      <w:r>
        <w:rPr>
          <w:rFonts w:ascii="Kalinga" w:hAnsi="Kalinga" w:cs="Kalinga"/>
        </w:rPr>
        <w:t xml:space="preserve">via: </w:t>
      </w:r>
      <w:hyperlink r:id="rId11" w:history="1">
        <w:r w:rsidRPr="00B164CC">
          <w:rPr>
            <w:rStyle w:val="Hyperlink"/>
            <w:rFonts w:ascii="Kalinga" w:hAnsi="Kalinga" w:cs="Kalinga"/>
          </w:rPr>
          <w:t>https://scmpurchasing.att.com</w:t>
        </w:r>
      </w:hyperlink>
    </w:p>
    <w:p w14:paraId="531FE471" w14:textId="77777777" w:rsidR="00A8388E" w:rsidRDefault="00A8388E" w:rsidP="00D6272C">
      <w:pPr>
        <w:pStyle w:val="BodyText"/>
        <w:numPr>
          <w:ilvl w:val="2"/>
          <w:numId w:val="1"/>
        </w:numPr>
        <w:rPr>
          <w:rFonts w:ascii="Kalinga" w:hAnsi="Kalinga" w:cs="Kalinga"/>
        </w:rPr>
      </w:pPr>
      <w:r>
        <w:rPr>
          <w:rFonts w:ascii="Kalinga" w:hAnsi="Kalinga" w:cs="Kalinga"/>
        </w:rPr>
        <w:t>Enter your assigned ‘user name’ and ‘password’</w:t>
      </w:r>
    </w:p>
    <w:p w14:paraId="098BAD74" w14:textId="77777777" w:rsidR="00A8388E" w:rsidRPr="007E5E0E" w:rsidRDefault="00A8388E" w:rsidP="00D6272C">
      <w:pPr>
        <w:pStyle w:val="BodyText"/>
        <w:ind w:left="1800"/>
        <w:rPr>
          <w:rFonts w:ascii="Kalinga" w:hAnsi="Kalinga" w:cs="Kalinga"/>
        </w:rPr>
      </w:pPr>
      <w:r>
        <w:rPr>
          <w:noProof/>
        </w:rPr>
        <w:drawing>
          <wp:inline distT="0" distB="0" distL="0" distR="0" wp14:anchorId="464E4AE8" wp14:editId="449C9207">
            <wp:extent cx="4010025" cy="1379089"/>
            <wp:effectExtent l="19050" t="19050" r="952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9238" cy="1389136"/>
                    </a:xfrm>
                    <a:prstGeom prst="rect">
                      <a:avLst/>
                    </a:prstGeom>
                    <a:ln w="22225">
                      <a:solidFill>
                        <a:schemeClr val="accent1"/>
                      </a:solidFill>
                    </a:ln>
                  </pic:spPr>
                </pic:pic>
              </a:graphicData>
            </a:graphic>
          </wp:inline>
        </w:drawing>
      </w:r>
    </w:p>
    <w:p w14:paraId="4E89EBEB" w14:textId="77777777" w:rsidR="00A8388E" w:rsidRDefault="00A8388E" w:rsidP="00A8388E">
      <w:pPr>
        <w:pStyle w:val="BodyText"/>
        <w:ind w:left="0"/>
        <w:rPr>
          <w:rFonts w:ascii="Kalinga" w:hAnsi="Kalinga" w:cs="Kalinga"/>
        </w:rPr>
      </w:pPr>
    </w:p>
    <w:p w14:paraId="1C2C79BB" w14:textId="77777777" w:rsidR="00A8388E" w:rsidRPr="007E5E0E" w:rsidRDefault="00A8388E" w:rsidP="00D6272C">
      <w:pPr>
        <w:pStyle w:val="BodyText"/>
        <w:numPr>
          <w:ilvl w:val="2"/>
          <w:numId w:val="1"/>
        </w:numPr>
        <w:rPr>
          <w:rFonts w:ascii="Kalinga" w:hAnsi="Kalinga" w:cs="Kalinga"/>
        </w:rPr>
      </w:pPr>
      <w:r>
        <w:rPr>
          <w:rFonts w:ascii="Kalinga" w:hAnsi="Kalinga" w:cs="Kalinga"/>
        </w:rPr>
        <w:t>Select:</w:t>
      </w:r>
      <w:r w:rsidRPr="007E5E0E">
        <w:rPr>
          <w:rFonts w:ascii="Kalinga" w:hAnsi="Kalinga" w:cs="Kalinga"/>
        </w:rPr>
        <w:t xml:space="preserve"> </w:t>
      </w:r>
      <w:r w:rsidRPr="007E5E0E">
        <w:rPr>
          <w:rFonts w:ascii="Kalinga" w:hAnsi="Kalinga" w:cs="Kalinga"/>
          <w:b/>
        </w:rPr>
        <w:t>ATT iSupplier Portal External User– ASN Entry</w:t>
      </w:r>
    </w:p>
    <w:p w14:paraId="7146A8DD" w14:textId="77777777" w:rsidR="00A8388E" w:rsidRDefault="00A8388E" w:rsidP="00D6272C">
      <w:pPr>
        <w:pStyle w:val="BodyText"/>
        <w:ind w:left="1800"/>
        <w:rPr>
          <w:rFonts w:ascii="Kalinga" w:hAnsi="Kalinga" w:cs="Kalinga"/>
        </w:rPr>
      </w:pPr>
      <w:r>
        <w:rPr>
          <w:noProof/>
        </w:rPr>
        <mc:AlternateContent>
          <mc:Choice Requires="wps">
            <w:drawing>
              <wp:anchor distT="0" distB="0" distL="114300" distR="114300" simplePos="0" relativeHeight="251659264" behindDoc="0" locked="0" layoutInCell="1" allowOverlap="1" wp14:anchorId="459AF806" wp14:editId="6529E415">
                <wp:simplePos x="0" y="0"/>
                <wp:positionH relativeFrom="column">
                  <wp:posOffset>1116330</wp:posOffset>
                </wp:positionH>
                <wp:positionV relativeFrom="paragraph">
                  <wp:posOffset>1246505</wp:posOffset>
                </wp:positionV>
                <wp:extent cx="2590800" cy="333375"/>
                <wp:effectExtent l="19050" t="19050" r="19050" b="28575"/>
                <wp:wrapNone/>
                <wp:docPr id="13" name="Text Box 13"/>
                <wp:cNvGraphicFramePr/>
                <a:graphic xmlns:a="http://schemas.openxmlformats.org/drawingml/2006/main">
                  <a:graphicData uri="http://schemas.microsoft.com/office/word/2010/wordprocessingShape">
                    <wps:wsp>
                      <wps:cNvSpPr txBox="1"/>
                      <wps:spPr>
                        <a:xfrm>
                          <a:off x="0" y="0"/>
                          <a:ext cx="2590800" cy="333375"/>
                        </a:xfrm>
                        <a:prstGeom prst="rect">
                          <a:avLst/>
                        </a:prstGeom>
                        <a:no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791B310" w14:textId="77777777" w:rsidR="001D45DF" w:rsidRPr="00A8388E" w:rsidRDefault="001D45DF" w:rsidP="00A8388E">
                            <w:pPr>
                              <w:rPr>
                                <w:outline/>
                                <w:color w:val="FF0000"/>
                                <w14:textOutline w14:w="22225" w14:cap="rnd" w14:cmpd="sng" w14:algn="ctr">
                                  <w14:solidFill>
                                    <w14:srgbClr w14:val="FF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A1E15" id="Text Box 13" o:spid="_x0000_s1030" type="#_x0000_t202" style="position:absolute;left:0;text-align:left;margin-left:87.9pt;margin-top:98.15pt;width:204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" filled="f" strokecolor="red" strokeweight="3pt">
                <v:textbox>
                  <w:txbxContent>
                    <w:p w:rsidR="001D45DF" w:rsidRPr="00A8388E" w:rsidRDefault="001D45DF" w:rsidP="00A8388E">
                      <w:pPr>
                        <w:rPr>
                          <w:outline/>
                          <w:color w:val="FF0000"/>
                          <w14:textOutline w14:w="22225" w14:cap="rnd" w14:cmpd="sng" w14:algn="ctr">
                            <w14:solidFill>
                              <w14:srgbClr w14:val="FF0000"/>
                            </w14:solidFill>
                            <w14:prstDash w14:val="solid"/>
                            <w14:bevel/>
                          </w14:textOutline>
                          <w14:textFill>
                            <w14:noFill/>
                          </w14:textFill>
                        </w:rPr>
                      </w:pPr>
                    </w:p>
                  </w:txbxContent>
                </v:textbox>
              </v:shape>
            </w:pict>
          </mc:Fallback>
        </mc:AlternateContent>
      </w:r>
      <w:r>
        <w:rPr>
          <w:noProof/>
        </w:rPr>
        <w:drawing>
          <wp:inline distT="0" distB="0" distL="0" distR="0" wp14:anchorId="131FD4AB" wp14:editId="472E7232">
            <wp:extent cx="2528228" cy="1933351"/>
            <wp:effectExtent l="19050" t="19050" r="24765"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63643" cy="1960433"/>
                    </a:xfrm>
                    <a:prstGeom prst="rect">
                      <a:avLst/>
                    </a:prstGeom>
                    <a:ln w="22225">
                      <a:solidFill>
                        <a:schemeClr val="accent1">
                          <a:lumMod val="75000"/>
                        </a:schemeClr>
                      </a:solidFill>
                    </a:ln>
                  </pic:spPr>
                </pic:pic>
              </a:graphicData>
            </a:graphic>
          </wp:inline>
        </w:drawing>
      </w:r>
    </w:p>
    <w:p w14:paraId="3EC90D63" w14:textId="77777777" w:rsidR="00DA1B9C" w:rsidRDefault="00DA1B9C" w:rsidP="00D6272C">
      <w:pPr>
        <w:pStyle w:val="BodyText"/>
        <w:ind w:left="1800"/>
        <w:rPr>
          <w:rFonts w:ascii="Kalinga" w:hAnsi="Kalinga" w:cs="Kalinga"/>
        </w:rPr>
      </w:pPr>
    </w:p>
    <w:p w14:paraId="42136668" w14:textId="77777777" w:rsidR="00DA1B9C" w:rsidRPr="007E5E0E" w:rsidRDefault="00DA1B9C" w:rsidP="00D6272C">
      <w:pPr>
        <w:pStyle w:val="BodyText"/>
        <w:ind w:left="1800"/>
        <w:rPr>
          <w:rFonts w:ascii="Kalinga" w:hAnsi="Kalinga" w:cs="Kalinga"/>
        </w:rPr>
      </w:pPr>
    </w:p>
    <w:p w14:paraId="7D4C7CA5" w14:textId="77777777" w:rsidR="00A8388E" w:rsidRPr="00511526" w:rsidRDefault="00A8388E" w:rsidP="00D6272C">
      <w:pPr>
        <w:pStyle w:val="BodyText"/>
        <w:numPr>
          <w:ilvl w:val="2"/>
          <w:numId w:val="1"/>
        </w:numPr>
        <w:rPr>
          <w:rFonts w:ascii="Kalinga" w:hAnsi="Kalinga" w:cs="Kalinga"/>
          <w:b/>
        </w:rPr>
      </w:pPr>
      <w:r w:rsidRPr="00511526">
        <w:rPr>
          <w:rFonts w:ascii="Kalinga" w:hAnsi="Kalinga" w:cs="Kalinga"/>
          <w:b/>
        </w:rPr>
        <w:t xml:space="preserve">Under the ‘Shipments’ tab </w:t>
      </w:r>
      <w:r w:rsidRPr="00511526">
        <w:rPr>
          <w:rFonts w:ascii="Kalinga" w:hAnsi="Kalinga" w:cs="Kalinga"/>
          <w:b/>
        </w:rPr>
        <w:sym w:font="Wingdings" w:char="F0E0"/>
      </w:r>
      <w:r w:rsidRPr="00511526">
        <w:rPr>
          <w:rFonts w:ascii="Kalinga" w:hAnsi="Kalinga" w:cs="Kalinga"/>
          <w:b/>
        </w:rPr>
        <w:t xml:space="preserve"> </w:t>
      </w:r>
    </w:p>
    <w:p w14:paraId="7A56B01D" w14:textId="77777777" w:rsidR="00A8388E" w:rsidRDefault="00A8388E" w:rsidP="00DA1B9C">
      <w:pPr>
        <w:pStyle w:val="BodyText"/>
        <w:ind w:left="2880" w:firstLine="720"/>
        <w:rPr>
          <w:rFonts w:ascii="Kalinga" w:hAnsi="Kalinga" w:cs="Kalinga"/>
        </w:rPr>
      </w:pPr>
      <w:r>
        <w:rPr>
          <w:rFonts w:ascii="Kalinga" w:hAnsi="Kalinga" w:cs="Kalinga"/>
        </w:rPr>
        <w:lastRenderedPageBreak/>
        <w:t>Under ‘</w:t>
      </w:r>
      <w:r w:rsidRPr="007E5E0E">
        <w:rPr>
          <w:rFonts w:ascii="Kalinga" w:hAnsi="Kalinga" w:cs="Kalinga"/>
        </w:rPr>
        <w:t>Custom Shipment Notices</w:t>
      </w:r>
      <w:r w:rsidRPr="007E5E0E">
        <w:rPr>
          <w:rFonts w:ascii="Kalinga" w:hAnsi="Kalinga" w:cs="Kalinga"/>
        </w:rPr>
        <w:sym w:font="Wingdings" w:char="F0E0"/>
      </w:r>
    </w:p>
    <w:p w14:paraId="6AAF3135" w14:textId="77777777" w:rsidR="00A8388E" w:rsidRPr="007E5E0E" w:rsidRDefault="00A8388E" w:rsidP="00DA1B9C">
      <w:pPr>
        <w:pStyle w:val="BodyText"/>
        <w:ind w:left="2880" w:firstLine="720"/>
        <w:rPr>
          <w:rFonts w:ascii="Kalinga" w:hAnsi="Kalinga" w:cs="Kalinga"/>
        </w:rPr>
      </w:pPr>
      <w:r>
        <w:rPr>
          <w:rFonts w:ascii="Kalinga" w:hAnsi="Kalinga" w:cs="Kalinga"/>
        </w:rPr>
        <w:t xml:space="preserve">Select the link </w:t>
      </w:r>
      <w:r w:rsidRPr="00DD2456">
        <w:rPr>
          <w:rFonts w:ascii="Kalinga" w:hAnsi="Kalinga" w:cs="Kalinga"/>
        </w:rPr>
        <w:t>‘</w:t>
      </w:r>
      <w:r>
        <w:rPr>
          <w:rFonts w:ascii="Kalinga" w:hAnsi="Kalinga" w:cs="Kalinga"/>
        </w:rPr>
        <w:t>Create</w:t>
      </w:r>
      <w:r w:rsidRPr="00DD2456">
        <w:rPr>
          <w:rFonts w:ascii="Kalinga" w:hAnsi="Kalinga" w:cs="Kalinga"/>
        </w:rPr>
        <w:t xml:space="preserve"> Advance Shipment Notices’</w:t>
      </w:r>
    </w:p>
    <w:p w14:paraId="5DFFB504" w14:textId="77777777" w:rsidR="00A8388E" w:rsidRDefault="00E258BB" w:rsidP="00D6272C">
      <w:pPr>
        <w:pStyle w:val="BodyText"/>
        <w:ind w:left="1440"/>
        <w:rPr>
          <w:rFonts w:ascii="Kalinga" w:hAnsi="Kalinga" w:cs="Kalinga"/>
          <w14:textOutline w14:w="9525" w14:cap="rnd" w14:cmpd="sng" w14:algn="ctr">
            <w14:solidFill>
              <w14:srgbClr w14:val="FF0000"/>
            </w14:solidFill>
            <w14:prstDash w14:val="solid"/>
            <w14:bevel/>
          </w14:textOutline>
        </w:rPr>
      </w:pPr>
      <w:r>
        <w:rPr>
          <w:noProof/>
        </w:rPr>
        <mc:AlternateContent>
          <mc:Choice Requires="wps">
            <w:drawing>
              <wp:anchor distT="0" distB="0" distL="114300" distR="114300" simplePos="0" relativeHeight="251661312" behindDoc="0" locked="0" layoutInCell="1" allowOverlap="1" wp14:anchorId="5BDFCC58" wp14:editId="33AF2030">
                <wp:simplePos x="0" y="0"/>
                <wp:positionH relativeFrom="margin">
                  <wp:posOffset>752475</wp:posOffset>
                </wp:positionH>
                <wp:positionV relativeFrom="paragraph">
                  <wp:posOffset>650875</wp:posOffset>
                </wp:positionV>
                <wp:extent cx="2133600" cy="238125"/>
                <wp:effectExtent l="19050" t="19050" r="19050" b="28575"/>
                <wp:wrapNone/>
                <wp:docPr id="12" name="Text Box 12"/>
                <wp:cNvGraphicFramePr/>
                <a:graphic xmlns:a="http://schemas.openxmlformats.org/drawingml/2006/main">
                  <a:graphicData uri="http://schemas.microsoft.com/office/word/2010/wordprocessingShape">
                    <wps:wsp>
                      <wps:cNvSpPr txBox="1"/>
                      <wps:spPr>
                        <a:xfrm>
                          <a:off x="0" y="0"/>
                          <a:ext cx="2133600" cy="238125"/>
                        </a:xfrm>
                        <a:prstGeom prst="rect">
                          <a:avLst/>
                        </a:prstGeom>
                        <a:no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90B1C21" w14:textId="77777777" w:rsidR="001D45DF" w:rsidRPr="00A8388E" w:rsidRDefault="001D45DF" w:rsidP="00A8388E">
                            <w:pPr>
                              <w:rPr>
                                <w:outline/>
                                <w:color w:val="FF0000"/>
                                <w14:textOutline w14:w="22225" w14:cap="rnd" w14:cmpd="sng" w14:algn="ctr">
                                  <w14:solidFill>
                                    <w14:srgbClr w14:val="FF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2F6AC" id="Text Box 12" o:spid="_x0000_s1031" type="#_x0000_t202" style="position:absolute;left:0;text-align:left;margin-left:59.25pt;margin-top:51.25pt;width:168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" filled="f" strokecolor="red" strokeweight="3pt">
                <v:textbox>
                  <w:txbxContent>
                    <w:p w:rsidR="001D45DF" w:rsidRPr="00A8388E" w:rsidRDefault="001D45DF" w:rsidP="00A8388E">
                      <w:pPr>
                        <w:rPr>
                          <w:outline/>
                          <w:color w:val="FF0000"/>
                          <w14:textOutline w14:w="22225" w14:cap="rnd" w14:cmpd="sng" w14:algn="ctr">
                            <w14:solidFill>
                              <w14:srgbClr w14:val="FF0000"/>
                            </w14:solidFill>
                            <w14:prstDash w14:val="solid"/>
                            <w14:bevel/>
                          </w14:textOutline>
                          <w14:textFill>
                            <w14:noFill/>
                          </w14:textFill>
                        </w:rPr>
                      </w:pPr>
                    </w:p>
                  </w:txbxContent>
                </v:textbox>
                <w10:wrap anchorx="margin"/>
              </v:shape>
            </w:pict>
          </mc:Fallback>
        </mc:AlternateContent>
      </w:r>
      <w:r w:rsidR="00D6272C">
        <w:rPr>
          <w:noProof/>
        </w:rPr>
        <mc:AlternateContent>
          <mc:Choice Requires="wps">
            <w:drawing>
              <wp:anchor distT="0" distB="0" distL="114300" distR="114300" simplePos="0" relativeHeight="251662336" behindDoc="0" locked="0" layoutInCell="1" allowOverlap="1" wp14:anchorId="6072B192" wp14:editId="2B13099A">
                <wp:simplePos x="0" y="0"/>
                <wp:positionH relativeFrom="column">
                  <wp:posOffset>2514600</wp:posOffset>
                </wp:positionH>
                <wp:positionV relativeFrom="paragraph">
                  <wp:posOffset>64135</wp:posOffset>
                </wp:positionV>
                <wp:extent cx="857250" cy="2857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857250" cy="285750"/>
                        </a:xfrm>
                        <a:prstGeom prst="rect">
                          <a:avLst/>
                        </a:prstGeom>
                        <a:noFill/>
                        <a:ln w="222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3C60D3B" w14:textId="77777777" w:rsidR="001D45DF" w:rsidRDefault="001D45DF" w:rsidP="00A83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1C94E" id="Text Box 25" o:spid="_x0000_s1032" type="#_x0000_t202" style="position:absolute;left:0;text-align:left;margin-left:198pt;margin-top:5.05pt;width:6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" filled="f" strokecolor="red" strokeweight="1.75pt">
                <v:textbox>
                  <w:txbxContent>
                    <w:p w:rsidR="001D45DF" w:rsidRDefault="001D45DF" w:rsidP="00A8388E"/>
                  </w:txbxContent>
                </v:textbox>
              </v:shape>
            </w:pict>
          </mc:Fallback>
        </mc:AlternateContent>
      </w:r>
      <w:r w:rsidR="00A8388E">
        <w:rPr>
          <w:noProof/>
        </w:rPr>
        <w:drawing>
          <wp:inline distT="0" distB="0" distL="0" distR="0" wp14:anchorId="14643170" wp14:editId="62C95D04">
            <wp:extent cx="4378636" cy="1323975"/>
            <wp:effectExtent l="19050" t="19050" r="222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7489" cy="1329676"/>
                    </a:xfrm>
                    <a:prstGeom prst="rect">
                      <a:avLst/>
                    </a:prstGeom>
                    <a:ln w="22225">
                      <a:solidFill>
                        <a:schemeClr val="accent1">
                          <a:lumMod val="75000"/>
                        </a:schemeClr>
                      </a:solidFill>
                    </a:ln>
                  </pic:spPr>
                </pic:pic>
              </a:graphicData>
            </a:graphic>
          </wp:inline>
        </w:drawing>
      </w:r>
    </w:p>
    <w:p w14:paraId="35D03079" w14:textId="77777777" w:rsidR="00F05AF1" w:rsidRPr="00DD2456" w:rsidRDefault="00F05AF1" w:rsidP="00A8388E">
      <w:pPr>
        <w:pStyle w:val="BodyText"/>
        <w:ind w:left="0"/>
        <w:rPr>
          <w:rFonts w:ascii="Kalinga" w:hAnsi="Kalinga" w:cs="Kalinga"/>
          <w14:textOutline w14:w="9525" w14:cap="rnd" w14:cmpd="sng" w14:algn="ctr">
            <w14:solidFill>
              <w14:srgbClr w14:val="FF0000"/>
            </w14:solidFill>
            <w14:prstDash w14:val="solid"/>
            <w14:bevel/>
          </w14:textOutline>
        </w:rPr>
      </w:pPr>
    </w:p>
    <w:p w14:paraId="0EE05984" w14:textId="77777777" w:rsidR="00A8388E" w:rsidRPr="00F43AD4" w:rsidRDefault="00CD21A2" w:rsidP="00D6272C">
      <w:pPr>
        <w:pStyle w:val="BodyText"/>
        <w:numPr>
          <w:ilvl w:val="2"/>
          <w:numId w:val="1"/>
        </w:numPr>
      </w:pPr>
      <w:r>
        <w:rPr>
          <w:rFonts w:ascii="Kalinga" w:hAnsi="Kalinga" w:cs="Kalinga"/>
        </w:rPr>
        <w:t>Input a value in:</w:t>
      </w:r>
      <w:r w:rsidR="00DA1B9C">
        <w:rPr>
          <w:rFonts w:ascii="Kalinga" w:hAnsi="Kalinga" w:cs="Kalinga"/>
        </w:rPr>
        <w:t xml:space="preserve"> PO #, </w:t>
      </w:r>
      <w:r w:rsidR="00111786">
        <w:rPr>
          <w:rFonts w:ascii="Kalinga" w:hAnsi="Kalinga" w:cs="Kalinga"/>
        </w:rPr>
        <w:t xml:space="preserve">Ship to location, or any other field, then </w:t>
      </w:r>
      <w:r w:rsidR="00DA1B9C">
        <w:rPr>
          <w:rFonts w:ascii="Kalinga" w:hAnsi="Kalinga" w:cs="Kalinga"/>
        </w:rPr>
        <w:t>“</w:t>
      </w:r>
      <w:r w:rsidR="00F05AF1" w:rsidRPr="00891B5D">
        <w:rPr>
          <w:rFonts w:ascii="Kalinga" w:hAnsi="Kalinga" w:cs="Kalinga"/>
        </w:rPr>
        <w:t>Search</w:t>
      </w:r>
      <w:r w:rsidR="00DA1B9C">
        <w:rPr>
          <w:rFonts w:ascii="Kalinga" w:hAnsi="Kalinga" w:cs="Kalinga"/>
        </w:rPr>
        <w:t>”</w:t>
      </w:r>
    </w:p>
    <w:p w14:paraId="4FD6E256" w14:textId="77777777" w:rsidR="00F43AD4" w:rsidRPr="00891B5D" w:rsidRDefault="00F43AD4" w:rsidP="00F43AD4">
      <w:pPr>
        <w:pStyle w:val="BodyText"/>
        <w:ind w:left="2880"/>
      </w:pPr>
      <w:r>
        <w:rPr>
          <w:rFonts w:ascii="Kalinga" w:hAnsi="Kalinga" w:cs="Kalinga"/>
          <w:i/>
        </w:rPr>
        <w:t xml:space="preserve"> </w:t>
      </w:r>
      <w:r>
        <w:rPr>
          <w:rFonts w:ascii="Kalinga" w:hAnsi="Kalinga" w:cs="Kalinga"/>
          <w:i/>
        </w:rPr>
        <w:tab/>
      </w:r>
    </w:p>
    <w:p w14:paraId="01B5DEBA" w14:textId="77777777" w:rsidR="00A8388E" w:rsidRPr="00891B5D" w:rsidRDefault="00F05AF1" w:rsidP="00E258BB">
      <w:pPr>
        <w:ind w:left="2160"/>
      </w:pPr>
      <w:r w:rsidRPr="00891B5D">
        <w:rPr>
          <w:noProof/>
        </w:rPr>
        <w:drawing>
          <wp:inline distT="0" distB="0" distL="0" distR="0" wp14:anchorId="62025FA8" wp14:editId="101C9DE1">
            <wp:extent cx="4257675" cy="1522938"/>
            <wp:effectExtent l="19050" t="19050" r="9525"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44256" cy="1553907"/>
                    </a:xfrm>
                    <a:prstGeom prst="rect">
                      <a:avLst/>
                    </a:prstGeom>
                    <a:ln w="22225">
                      <a:solidFill>
                        <a:srgbClr val="FF0000"/>
                      </a:solidFill>
                    </a:ln>
                  </pic:spPr>
                </pic:pic>
              </a:graphicData>
            </a:graphic>
          </wp:inline>
        </w:drawing>
      </w:r>
    </w:p>
    <w:p w14:paraId="392E451C" w14:textId="77777777" w:rsidR="00F05AF1" w:rsidRPr="00891B5D" w:rsidRDefault="00F05AF1"/>
    <w:p w14:paraId="3F1E1E36" w14:textId="77777777" w:rsidR="00F05AF1" w:rsidRPr="00891B5D" w:rsidRDefault="00F05AF1" w:rsidP="00D6272C">
      <w:pPr>
        <w:pStyle w:val="BodyText"/>
        <w:numPr>
          <w:ilvl w:val="2"/>
          <w:numId w:val="1"/>
        </w:numPr>
      </w:pPr>
      <w:r w:rsidRPr="00891B5D">
        <w:rPr>
          <w:rFonts w:ascii="Kalinga" w:hAnsi="Kalinga" w:cs="Kalinga"/>
        </w:rPr>
        <w:t>Results will display at the bottom of the page</w:t>
      </w:r>
      <w:r w:rsidR="00E258BB" w:rsidRPr="00891B5D">
        <w:rPr>
          <w:rFonts w:ascii="Kalinga" w:hAnsi="Kalinga" w:cs="Kalinga"/>
        </w:rPr>
        <w:t xml:space="preserve"> </w:t>
      </w:r>
      <w:r w:rsidR="00E258BB" w:rsidRPr="00891B5D">
        <w:rPr>
          <w:rFonts w:ascii="Kalinga" w:hAnsi="Kalinga" w:cs="Kalinga"/>
          <w:i/>
        </w:rPr>
        <w:t>(PO # in left column)</w:t>
      </w:r>
    </w:p>
    <w:p w14:paraId="0179E2B3" w14:textId="77777777" w:rsidR="00F05AF1" w:rsidRPr="00891B5D" w:rsidRDefault="00C20DB2" w:rsidP="00E258BB">
      <w:pPr>
        <w:pStyle w:val="BodyText"/>
        <w:ind w:left="720"/>
      </w:pPr>
      <w:r>
        <w:rPr>
          <w:noProof/>
        </w:rPr>
        <w:drawing>
          <wp:inline distT="0" distB="0" distL="0" distR="0" wp14:anchorId="34E17F28" wp14:editId="49D7E0C5">
            <wp:extent cx="6576060" cy="10515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6060" cy="1051560"/>
                    </a:xfrm>
                    <a:prstGeom prst="rect">
                      <a:avLst/>
                    </a:prstGeom>
                    <a:noFill/>
                    <a:ln>
                      <a:noFill/>
                    </a:ln>
                  </pic:spPr>
                </pic:pic>
              </a:graphicData>
            </a:graphic>
          </wp:inline>
        </w:drawing>
      </w:r>
    </w:p>
    <w:p w14:paraId="3BFAA1C7" w14:textId="77777777" w:rsidR="00F05AF1" w:rsidRPr="00891B5D" w:rsidRDefault="00F05AF1" w:rsidP="00F51782">
      <w:pPr>
        <w:pStyle w:val="BodyText"/>
      </w:pPr>
      <w:r w:rsidRPr="00891B5D">
        <w:rPr>
          <w:rFonts w:ascii="Kalinga" w:hAnsi="Kalinga" w:cs="Kalinga"/>
        </w:rPr>
        <w:t xml:space="preserve"> Results can be exported by selecting the ‘export’ box in the upper right corner</w:t>
      </w:r>
      <w:r w:rsidR="00117867">
        <w:rPr>
          <w:rFonts w:ascii="Kalinga" w:hAnsi="Kalinga" w:cs="Kalinga"/>
        </w:rPr>
        <w:t xml:space="preserve"> </w:t>
      </w:r>
      <w:r w:rsidR="007704E8">
        <w:rPr>
          <w:rFonts w:ascii="Kalinga" w:hAnsi="Kalinga" w:cs="Kalinga"/>
        </w:rPr>
        <w:t xml:space="preserve"> </w:t>
      </w:r>
      <w:r w:rsidR="00117867" w:rsidRPr="00117867">
        <w:rPr>
          <w:rFonts w:ascii="Kalinga" w:hAnsi="Kalinga" w:cs="Kalinga"/>
          <w:i/>
        </w:rPr>
        <w:t>(</w:t>
      </w:r>
      <w:r w:rsidR="00D367E2">
        <w:rPr>
          <w:rFonts w:ascii="Kalinga" w:hAnsi="Kalinga" w:cs="Kalinga"/>
          <w:i/>
        </w:rPr>
        <w:t xml:space="preserve">the </w:t>
      </w:r>
      <w:r w:rsidR="00117867" w:rsidRPr="00117867">
        <w:rPr>
          <w:rFonts w:ascii="Kalinga" w:hAnsi="Kalinga" w:cs="Kalinga"/>
          <w:i/>
        </w:rPr>
        <w:t>default</w:t>
      </w:r>
      <w:r w:rsidR="00D367E2">
        <w:rPr>
          <w:rFonts w:ascii="Kalinga" w:hAnsi="Kalinga" w:cs="Kalinga"/>
          <w:i/>
        </w:rPr>
        <w:t xml:space="preserve"> is a</w:t>
      </w:r>
      <w:r w:rsidR="00117867" w:rsidRPr="00117867">
        <w:rPr>
          <w:rFonts w:ascii="Kalinga" w:hAnsi="Kalinga" w:cs="Kalinga"/>
          <w:i/>
        </w:rPr>
        <w:t xml:space="preserve"> .csv format; </w:t>
      </w:r>
      <w:r w:rsidR="00D367E2">
        <w:rPr>
          <w:rFonts w:ascii="Kalinga" w:hAnsi="Kalinga" w:cs="Kalinga"/>
          <w:i/>
        </w:rPr>
        <w:t>to then save the .csv file in excel format</w:t>
      </w:r>
      <w:r w:rsidR="007704E8" w:rsidRPr="007704E8">
        <w:rPr>
          <w:rFonts w:ascii="Kalinga" w:hAnsi="Kalinga" w:cs="Kalinga"/>
          <w:i/>
        </w:rPr>
        <w:t xml:space="preserve">:  File &gt; Select ‘all files’ &gt; Open &gt; Text Import Wizard &gt; click ‘delimited’ &gt; next &gt; click ‘comma’ &gt; finish &gt; save file as .xlsx </w:t>
      </w:r>
      <w:r w:rsidR="007704E8">
        <w:rPr>
          <w:rFonts w:ascii="Kalinga" w:hAnsi="Kalinga" w:cs="Kalinga"/>
          <w:i/>
        </w:rPr>
        <w:t xml:space="preserve">; </w:t>
      </w:r>
      <w:r w:rsidR="00117867" w:rsidRPr="00117867">
        <w:rPr>
          <w:rFonts w:ascii="Kalinga" w:hAnsi="Kalinga" w:cs="Kalinga"/>
          <w:i/>
        </w:rPr>
        <w:t>open in excel for easier viewing)</w:t>
      </w:r>
    </w:p>
    <w:p w14:paraId="191D2457" w14:textId="77777777" w:rsidR="00FD181C" w:rsidRPr="00891B5D" w:rsidRDefault="00F05AF1" w:rsidP="00D6272C">
      <w:pPr>
        <w:pStyle w:val="BodyText"/>
        <w:numPr>
          <w:ilvl w:val="2"/>
          <w:numId w:val="1"/>
        </w:numPr>
      </w:pPr>
      <w:r w:rsidRPr="00891B5D">
        <w:rPr>
          <w:rFonts w:ascii="Kalinga" w:hAnsi="Kalinga" w:cs="Kalinga"/>
        </w:rPr>
        <w:t xml:space="preserve">In the </w:t>
      </w:r>
      <w:r w:rsidR="00D367E2">
        <w:rPr>
          <w:rFonts w:ascii="Kalinga" w:hAnsi="Kalinga" w:cs="Kalinga"/>
        </w:rPr>
        <w:t>‘</w:t>
      </w:r>
      <w:r w:rsidRPr="00891B5D">
        <w:rPr>
          <w:rFonts w:ascii="Kalinga" w:hAnsi="Kalinga" w:cs="Kalinga"/>
        </w:rPr>
        <w:t>ASN Numbers</w:t>
      </w:r>
      <w:r w:rsidR="00D367E2">
        <w:rPr>
          <w:rFonts w:ascii="Kalinga" w:hAnsi="Kalinga" w:cs="Kalinga"/>
        </w:rPr>
        <w:t>’</w:t>
      </w:r>
      <w:r w:rsidRPr="00891B5D">
        <w:rPr>
          <w:rFonts w:ascii="Kalinga" w:hAnsi="Kalinga" w:cs="Kalinga"/>
        </w:rPr>
        <w:t xml:space="preserve"> column</w:t>
      </w:r>
      <w:r w:rsidR="00FD181C" w:rsidRPr="00891B5D">
        <w:rPr>
          <w:rFonts w:ascii="Kalinga" w:hAnsi="Kalinga" w:cs="Kalinga"/>
        </w:rPr>
        <w:t xml:space="preserve"> (</w:t>
      </w:r>
      <w:r w:rsidR="00CD21A2">
        <w:rPr>
          <w:rFonts w:ascii="Kalinga" w:hAnsi="Kalinga" w:cs="Kalinga"/>
        </w:rPr>
        <w:t xml:space="preserve">far </w:t>
      </w:r>
      <w:r w:rsidR="00FD181C" w:rsidRPr="00891B5D">
        <w:rPr>
          <w:rFonts w:ascii="Kalinga" w:hAnsi="Kalinga" w:cs="Kalinga"/>
        </w:rPr>
        <w:t>right)</w:t>
      </w:r>
      <w:r w:rsidRPr="00891B5D">
        <w:rPr>
          <w:rFonts w:ascii="Kalinga" w:hAnsi="Kalinga" w:cs="Kalinga"/>
        </w:rPr>
        <w:t>, values can be either ‘</w:t>
      </w:r>
      <w:r w:rsidRPr="00117867">
        <w:rPr>
          <w:rFonts w:ascii="Kalinga" w:hAnsi="Kalinga" w:cs="Kalinga"/>
          <w:u w:val="single"/>
        </w:rPr>
        <w:t>Multiple’</w:t>
      </w:r>
      <w:r w:rsidRPr="00891B5D">
        <w:rPr>
          <w:rFonts w:ascii="Kalinga" w:hAnsi="Kalinga" w:cs="Kalinga"/>
        </w:rPr>
        <w:t xml:space="preserve"> or ‘</w:t>
      </w:r>
      <w:r w:rsidRPr="00117867">
        <w:rPr>
          <w:rFonts w:ascii="Kalinga" w:hAnsi="Kalinga" w:cs="Kalinga"/>
          <w:u w:val="single"/>
        </w:rPr>
        <w:t>OnekaASN</w:t>
      </w:r>
      <w:r w:rsidRPr="00891B5D">
        <w:rPr>
          <w:rFonts w:ascii="Kalinga" w:hAnsi="Kalinga" w:cs="Kalinga"/>
        </w:rPr>
        <w:t>’</w:t>
      </w:r>
      <w:r w:rsidR="00FD181C" w:rsidRPr="00891B5D">
        <w:rPr>
          <w:rFonts w:ascii="Kalinga" w:hAnsi="Kalinga" w:cs="Kalinga"/>
        </w:rPr>
        <w:t>;  this indicates that a PO has either one ASN or multiple ASNs associated with it;  If a</w:t>
      </w:r>
      <w:r w:rsidR="00117867">
        <w:rPr>
          <w:rFonts w:ascii="Kalinga" w:hAnsi="Kalinga" w:cs="Kalinga"/>
        </w:rPr>
        <w:t xml:space="preserve"> PO</w:t>
      </w:r>
      <w:r w:rsidR="00054007">
        <w:rPr>
          <w:rFonts w:ascii="Kalinga" w:hAnsi="Kalinga" w:cs="Kalinga"/>
        </w:rPr>
        <w:t xml:space="preserve"> line item </w:t>
      </w:r>
      <w:r w:rsidR="00117867">
        <w:rPr>
          <w:rFonts w:ascii="Kalinga" w:hAnsi="Kalinga" w:cs="Kalinga"/>
        </w:rPr>
        <w:t xml:space="preserve">contains </w:t>
      </w:r>
      <w:r w:rsidR="00FD181C" w:rsidRPr="00891B5D">
        <w:rPr>
          <w:rFonts w:ascii="Kalinga" w:hAnsi="Kalinga" w:cs="Kalinga"/>
        </w:rPr>
        <w:t>serialized</w:t>
      </w:r>
      <w:r w:rsidR="00117867">
        <w:rPr>
          <w:rFonts w:ascii="Kalinga" w:hAnsi="Kalinga" w:cs="Kalinga"/>
        </w:rPr>
        <w:t xml:space="preserve"> items</w:t>
      </w:r>
      <w:r w:rsidR="00FD181C" w:rsidRPr="00891B5D">
        <w:rPr>
          <w:rFonts w:ascii="Kalinga" w:hAnsi="Kalinga" w:cs="Kalinga"/>
        </w:rPr>
        <w:t>, the ‘serial control’ indicator will appear as “Y”</w:t>
      </w:r>
      <w:r w:rsidR="007737DF" w:rsidRPr="00891B5D">
        <w:rPr>
          <w:rFonts w:ascii="Kalinga" w:hAnsi="Kalinga" w:cs="Kalinga"/>
        </w:rPr>
        <w:t xml:space="preserve"> </w:t>
      </w:r>
      <w:r w:rsidR="007737DF" w:rsidRPr="00CD21A2">
        <w:rPr>
          <w:rFonts w:ascii="Kalinga" w:hAnsi="Kalinga" w:cs="Kalinga"/>
          <w:i/>
        </w:rPr>
        <w:t xml:space="preserve">(as seen </w:t>
      </w:r>
      <w:r w:rsidR="00054007">
        <w:rPr>
          <w:rFonts w:ascii="Kalinga" w:hAnsi="Kalinga" w:cs="Kalinga"/>
          <w:i/>
        </w:rPr>
        <w:t>below</w:t>
      </w:r>
      <w:r w:rsidR="007737DF" w:rsidRPr="00CD21A2">
        <w:rPr>
          <w:rFonts w:ascii="Kalinga" w:hAnsi="Kalinga" w:cs="Kalinga"/>
          <w:i/>
        </w:rPr>
        <w:t>):</w:t>
      </w:r>
    </w:p>
    <w:p w14:paraId="0E07E2C5" w14:textId="77777777" w:rsidR="00FD181C" w:rsidRPr="00891B5D" w:rsidRDefault="00FD181C" w:rsidP="00FD181C">
      <w:pPr>
        <w:pStyle w:val="BodyText"/>
        <w:ind w:left="0"/>
      </w:pPr>
    </w:p>
    <w:p w14:paraId="5F9345C7" w14:textId="77777777" w:rsidR="00F05AF1" w:rsidRDefault="00FD181C" w:rsidP="00E258BB">
      <w:pPr>
        <w:ind w:left="2880"/>
      </w:pPr>
      <w:r>
        <w:rPr>
          <w:noProof/>
        </w:rPr>
        <w:lastRenderedPageBreak/>
        <w:drawing>
          <wp:inline distT="0" distB="0" distL="0" distR="0" wp14:anchorId="79D6CB17" wp14:editId="403A3647">
            <wp:extent cx="2054163" cy="923925"/>
            <wp:effectExtent l="19050" t="19050" r="2286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81566" cy="936250"/>
                    </a:xfrm>
                    <a:prstGeom prst="rect">
                      <a:avLst/>
                    </a:prstGeom>
                    <a:ln w="22225">
                      <a:solidFill>
                        <a:srgbClr val="FF0000"/>
                      </a:solidFill>
                    </a:ln>
                  </pic:spPr>
                </pic:pic>
              </a:graphicData>
            </a:graphic>
          </wp:inline>
        </w:drawing>
      </w:r>
    </w:p>
    <w:p w14:paraId="2FE8D58F" w14:textId="77777777" w:rsidR="00170751" w:rsidRDefault="00170751" w:rsidP="00F05AF1">
      <w:pPr>
        <w:rPr>
          <w:rFonts w:ascii="Kalinga" w:hAnsi="Kalinga" w:cs="Kalinga"/>
          <w:sz w:val="20"/>
          <w:szCs w:val="20"/>
        </w:rPr>
      </w:pPr>
      <w:r>
        <w:rPr>
          <w:rFonts w:ascii="Kalinga" w:hAnsi="Kalinga" w:cs="Kalinga"/>
          <w:sz w:val="20"/>
          <w:szCs w:val="20"/>
        </w:rPr>
        <w:t xml:space="preserve">The following PO lines </w:t>
      </w:r>
      <w:r w:rsidRPr="00170751">
        <w:rPr>
          <w:rFonts w:ascii="Kalinga" w:hAnsi="Kalinga" w:cs="Kalinga"/>
          <w:sz w:val="20"/>
          <w:szCs w:val="20"/>
          <w:u w:val="single"/>
        </w:rPr>
        <w:t>cannot</w:t>
      </w:r>
      <w:r>
        <w:rPr>
          <w:rFonts w:ascii="Kalinga" w:hAnsi="Kalinga" w:cs="Kalinga"/>
          <w:sz w:val="20"/>
          <w:szCs w:val="20"/>
        </w:rPr>
        <w:t xml:space="preserve"> be combined into a single ASN:</w:t>
      </w:r>
    </w:p>
    <w:p w14:paraId="1255A8DE" w14:textId="77777777" w:rsidR="00170751" w:rsidRPr="00170751" w:rsidRDefault="00111786" w:rsidP="00170751">
      <w:pPr>
        <w:pStyle w:val="ListParagraph"/>
        <w:numPr>
          <w:ilvl w:val="0"/>
          <w:numId w:val="3"/>
        </w:numPr>
        <w:rPr>
          <w:rFonts w:ascii="Kalinga" w:hAnsi="Kalinga" w:cs="Kalinga"/>
          <w:sz w:val="20"/>
          <w:szCs w:val="20"/>
        </w:rPr>
      </w:pPr>
      <w:r w:rsidRPr="00170751">
        <w:rPr>
          <w:rFonts w:ascii="Kalinga" w:hAnsi="Kalinga" w:cs="Kalinga"/>
          <w:sz w:val="20"/>
          <w:szCs w:val="20"/>
        </w:rPr>
        <w:t>S</w:t>
      </w:r>
      <w:r w:rsidR="00FD181C" w:rsidRPr="00170751">
        <w:rPr>
          <w:rFonts w:ascii="Kalinga" w:hAnsi="Kalinga" w:cs="Kalinga"/>
          <w:sz w:val="20"/>
          <w:szCs w:val="20"/>
        </w:rPr>
        <w:t xml:space="preserve">erialized &amp; non-serialized items </w:t>
      </w:r>
    </w:p>
    <w:p w14:paraId="7B3BFEEC" w14:textId="77777777" w:rsidR="00170751" w:rsidRPr="00170751" w:rsidRDefault="00170751" w:rsidP="00170751">
      <w:pPr>
        <w:pStyle w:val="ListParagraph"/>
        <w:numPr>
          <w:ilvl w:val="0"/>
          <w:numId w:val="3"/>
        </w:numPr>
        <w:rPr>
          <w:rFonts w:ascii="Kalinga" w:hAnsi="Kalinga" w:cs="Kalinga"/>
          <w:sz w:val="20"/>
          <w:szCs w:val="20"/>
        </w:rPr>
      </w:pPr>
      <w:r w:rsidRPr="00170751">
        <w:rPr>
          <w:rFonts w:ascii="Kalinga" w:hAnsi="Kalinga" w:cs="Kalinga"/>
          <w:sz w:val="20"/>
          <w:szCs w:val="20"/>
        </w:rPr>
        <w:t xml:space="preserve">PO #s associated with different Business units (i.e Wireline, Wireless) </w:t>
      </w:r>
    </w:p>
    <w:p w14:paraId="47AF9F5E" w14:textId="77777777" w:rsidR="00170751" w:rsidRPr="00170751" w:rsidRDefault="00CC0606" w:rsidP="00170751">
      <w:pPr>
        <w:pStyle w:val="ListParagraph"/>
        <w:numPr>
          <w:ilvl w:val="0"/>
          <w:numId w:val="3"/>
        </w:numPr>
        <w:rPr>
          <w:rFonts w:ascii="Kalinga" w:hAnsi="Kalinga" w:cs="Kalinga"/>
          <w:sz w:val="20"/>
          <w:szCs w:val="20"/>
        </w:rPr>
      </w:pPr>
      <w:r w:rsidRPr="00170751">
        <w:rPr>
          <w:rFonts w:ascii="Kalinga" w:hAnsi="Kalinga" w:cs="Kalinga"/>
          <w:sz w:val="20"/>
          <w:szCs w:val="20"/>
        </w:rPr>
        <w:t xml:space="preserve">PO #s </w:t>
      </w:r>
      <w:r w:rsidR="00CD21A2" w:rsidRPr="00170751">
        <w:rPr>
          <w:rFonts w:ascii="Kalinga" w:hAnsi="Kalinga" w:cs="Kalinga"/>
          <w:sz w:val="20"/>
          <w:szCs w:val="20"/>
        </w:rPr>
        <w:t xml:space="preserve">with </w:t>
      </w:r>
      <w:r w:rsidRPr="00170751">
        <w:rPr>
          <w:rFonts w:ascii="Kalinga" w:hAnsi="Kalinga" w:cs="Kalinga"/>
          <w:sz w:val="20"/>
          <w:szCs w:val="20"/>
        </w:rPr>
        <w:t>2 different ship-to locations</w:t>
      </w:r>
      <w:r w:rsidR="00170751" w:rsidRPr="00170751">
        <w:rPr>
          <w:rFonts w:ascii="Kalinga" w:hAnsi="Kalinga" w:cs="Kalinga"/>
          <w:sz w:val="20"/>
          <w:szCs w:val="20"/>
        </w:rPr>
        <w:t xml:space="preserve"> </w:t>
      </w:r>
    </w:p>
    <w:p w14:paraId="3781A7E6" w14:textId="77777777" w:rsidR="00FD181C" w:rsidRPr="00016810" w:rsidRDefault="00170751" w:rsidP="00F05AF1">
      <w:pPr>
        <w:rPr>
          <w:rFonts w:ascii="Kalinga" w:hAnsi="Kalinga" w:cs="Kalinga"/>
          <w:sz w:val="20"/>
          <w:szCs w:val="20"/>
        </w:rPr>
      </w:pPr>
      <w:r>
        <w:rPr>
          <w:rFonts w:ascii="Kalinga" w:hAnsi="Kalinga" w:cs="Kalinga"/>
          <w:sz w:val="20"/>
          <w:szCs w:val="20"/>
        </w:rPr>
        <w:t>O</w:t>
      </w:r>
      <w:r w:rsidR="00CC0606" w:rsidRPr="00016810">
        <w:rPr>
          <w:rFonts w:ascii="Kalinga" w:hAnsi="Kalinga" w:cs="Kalinga"/>
          <w:sz w:val="20"/>
          <w:szCs w:val="20"/>
        </w:rPr>
        <w:t>nce ‘add to shipment’ is selected</w:t>
      </w:r>
      <w:r>
        <w:rPr>
          <w:rFonts w:ascii="Kalinga" w:hAnsi="Kalinga" w:cs="Kalinga"/>
          <w:sz w:val="20"/>
          <w:szCs w:val="20"/>
        </w:rPr>
        <w:t xml:space="preserve">, an error such as the following </w:t>
      </w:r>
      <w:r w:rsidR="00D367E2">
        <w:rPr>
          <w:rFonts w:ascii="Kalinga" w:hAnsi="Kalinga" w:cs="Kalinga"/>
          <w:sz w:val="20"/>
          <w:szCs w:val="20"/>
        </w:rPr>
        <w:t>could</w:t>
      </w:r>
      <w:r>
        <w:rPr>
          <w:rFonts w:ascii="Kalinga" w:hAnsi="Kalinga" w:cs="Kalinga"/>
          <w:sz w:val="20"/>
          <w:szCs w:val="20"/>
        </w:rPr>
        <w:t xml:space="preserve"> </w:t>
      </w:r>
      <w:r w:rsidR="00CC0606" w:rsidRPr="00016810">
        <w:rPr>
          <w:rFonts w:ascii="Kalinga" w:hAnsi="Kalinga" w:cs="Kalinga"/>
          <w:sz w:val="20"/>
          <w:szCs w:val="20"/>
        </w:rPr>
        <w:t>result:</w:t>
      </w:r>
    </w:p>
    <w:p w14:paraId="0412F8BA" w14:textId="77777777" w:rsidR="00CC0606" w:rsidRPr="00016810" w:rsidRDefault="00CC0606" w:rsidP="00170751">
      <w:pPr>
        <w:ind w:left="1440"/>
        <w:rPr>
          <w:rFonts w:ascii="Kalinga" w:hAnsi="Kalinga" w:cs="Kalinga"/>
          <w:sz w:val="20"/>
          <w:szCs w:val="20"/>
        </w:rPr>
      </w:pPr>
      <w:r w:rsidRPr="00016810">
        <w:rPr>
          <w:rFonts w:ascii="Kalinga" w:hAnsi="Kalinga" w:cs="Kalinga"/>
          <w:noProof/>
          <w:sz w:val="20"/>
          <w:szCs w:val="20"/>
        </w:rPr>
        <w:drawing>
          <wp:inline distT="0" distB="0" distL="0" distR="0" wp14:anchorId="144124A0" wp14:editId="2226D802">
            <wp:extent cx="4562475" cy="408823"/>
            <wp:effectExtent l="19050" t="19050" r="952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67356" cy="418221"/>
                    </a:xfrm>
                    <a:prstGeom prst="rect">
                      <a:avLst/>
                    </a:prstGeom>
                    <a:noFill/>
                    <a:ln w="22225">
                      <a:solidFill>
                        <a:srgbClr val="FF0000"/>
                      </a:solidFill>
                    </a:ln>
                  </pic:spPr>
                </pic:pic>
              </a:graphicData>
            </a:graphic>
          </wp:inline>
        </w:drawing>
      </w:r>
    </w:p>
    <w:p w14:paraId="66DCA6B3" w14:textId="77777777" w:rsidR="00CC0606" w:rsidRPr="00016810" w:rsidRDefault="00111786" w:rsidP="00F05AF1">
      <w:pPr>
        <w:rPr>
          <w:rFonts w:ascii="Kalinga" w:hAnsi="Kalinga" w:cs="Kalinga"/>
          <w:sz w:val="20"/>
          <w:szCs w:val="20"/>
        </w:rPr>
      </w:pPr>
      <w:r>
        <w:rPr>
          <w:rFonts w:ascii="Kalinga" w:hAnsi="Kalinga" w:cs="Kalinga"/>
          <w:sz w:val="20"/>
          <w:szCs w:val="20"/>
        </w:rPr>
        <w:t xml:space="preserve">Note that </w:t>
      </w:r>
      <w:r w:rsidR="00CC0606" w:rsidRPr="00016810">
        <w:rPr>
          <w:rFonts w:ascii="Kalinga" w:hAnsi="Kalinga" w:cs="Kalinga"/>
          <w:sz w:val="20"/>
          <w:szCs w:val="20"/>
        </w:rPr>
        <w:t xml:space="preserve">hyperlinks </w:t>
      </w:r>
      <w:r w:rsidR="00170751">
        <w:rPr>
          <w:rFonts w:ascii="Kalinga" w:hAnsi="Kalinga" w:cs="Kalinga"/>
          <w:sz w:val="20"/>
          <w:szCs w:val="20"/>
        </w:rPr>
        <w:t>under both</w:t>
      </w:r>
      <w:r w:rsidR="00CC0606" w:rsidRPr="00016810">
        <w:rPr>
          <w:rFonts w:ascii="Kalinga" w:hAnsi="Kalinga" w:cs="Kalinga"/>
          <w:sz w:val="20"/>
          <w:szCs w:val="20"/>
        </w:rPr>
        <w:t xml:space="preserve"> the PO # as well as the ship-to location</w:t>
      </w:r>
      <w:r w:rsidR="00170751">
        <w:rPr>
          <w:rFonts w:ascii="Kalinga" w:hAnsi="Kalinga" w:cs="Kalinga"/>
          <w:sz w:val="20"/>
          <w:szCs w:val="20"/>
        </w:rPr>
        <w:t xml:space="preserve"> can be selected</w:t>
      </w:r>
    </w:p>
    <w:p w14:paraId="39F40488" w14:textId="77777777" w:rsidR="00CC0606" w:rsidRDefault="00F51782" w:rsidP="00170751">
      <w:pPr>
        <w:ind w:left="1440"/>
      </w:pPr>
      <w:r>
        <w:rPr>
          <w:noProof/>
        </w:rPr>
        <w:drawing>
          <wp:inline distT="0" distB="0" distL="0" distR="0" wp14:anchorId="47397BF3" wp14:editId="0354EE1A">
            <wp:extent cx="2209800" cy="2143125"/>
            <wp:effectExtent l="0" t="0" r="0" b="9525"/>
            <wp:docPr id="45" name="Picture 45" descr="C:\Users\jb1965\AppData\Local\Temp\SNAGHTMLf7b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1965\AppData\Local\Temp\SNAGHTMLf7b62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0" cy="2143125"/>
                    </a:xfrm>
                    <a:prstGeom prst="rect">
                      <a:avLst/>
                    </a:prstGeom>
                    <a:noFill/>
                    <a:ln>
                      <a:noFill/>
                    </a:ln>
                  </pic:spPr>
                </pic:pic>
              </a:graphicData>
            </a:graphic>
          </wp:inline>
        </w:drawing>
      </w:r>
    </w:p>
    <w:p w14:paraId="615EB7A3" w14:textId="77777777" w:rsidR="00D6272C" w:rsidRPr="00016810" w:rsidRDefault="00D6272C" w:rsidP="00F05AF1">
      <w:pPr>
        <w:rPr>
          <w:rFonts w:ascii="Kalinga" w:hAnsi="Kalinga" w:cs="Kalinga"/>
          <w:sz w:val="20"/>
          <w:szCs w:val="20"/>
        </w:rPr>
      </w:pPr>
      <w:r w:rsidRPr="00016810">
        <w:rPr>
          <w:rFonts w:ascii="Kalinga" w:hAnsi="Kalinga" w:cs="Kalinga"/>
          <w:sz w:val="20"/>
          <w:szCs w:val="20"/>
        </w:rPr>
        <w:t xml:space="preserve">Two </w:t>
      </w:r>
      <w:r w:rsidR="00E22A71" w:rsidRPr="00016810">
        <w:rPr>
          <w:rFonts w:ascii="Kalinga" w:hAnsi="Kalinga" w:cs="Kalinga"/>
          <w:i/>
          <w:sz w:val="20"/>
          <w:szCs w:val="20"/>
        </w:rPr>
        <w:t>(or more)</w:t>
      </w:r>
      <w:r w:rsidR="00E22A71" w:rsidRPr="00016810">
        <w:rPr>
          <w:rFonts w:ascii="Kalinga" w:hAnsi="Kalinga" w:cs="Kalinga"/>
          <w:sz w:val="20"/>
          <w:szCs w:val="20"/>
        </w:rPr>
        <w:t xml:space="preserve"> </w:t>
      </w:r>
      <w:r w:rsidRPr="00016810">
        <w:rPr>
          <w:rFonts w:ascii="Kalinga" w:hAnsi="Kalinga" w:cs="Kalinga"/>
          <w:sz w:val="20"/>
          <w:szCs w:val="20"/>
        </w:rPr>
        <w:t xml:space="preserve">POs with the </w:t>
      </w:r>
      <w:r w:rsidRPr="00016810">
        <w:rPr>
          <w:rFonts w:ascii="Kalinga" w:hAnsi="Kalinga" w:cs="Kalinga"/>
          <w:sz w:val="20"/>
          <w:szCs w:val="20"/>
          <w:u w:val="single"/>
        </w:rPr>
        <w:t>same ship-to location</w:t>
      </w:r>
      <w:r w:rsidRPr="00016810">
        <w:rPr>
          <w:rFonts w:ascii="Kalinga" w:hAnsi="Kalinga" w:cs="Kalinga"/>
          <w:sz w:val="20"/>
          <w:szCs w:val="20"/>
        </w:rPr>
        <w:t xml:space="preserve"> can be checked </w:t>
      </w:r>
      <w:r w:rsidRPr="00016810">
        <w:rPr>
          <w:rFonts w:ascii="Kalinga" w:hAnsi="Kalinga" w:cs="Kalinga"/>
          <w:i/>
          <w:sz w:val="20"/>
          <w:szCs w:val="20"/>
        </w:rPr>
        <w:t>(first column)</w:t>
      </w:r>
      <w:r w:rsidRPr="00016810">
        <w:rPr>
          <w:rFonts w:ascii="Kalinga" w:hAnsi="Kalinga" w:cs="Kalinga"/>
          <w:sz w:val="20"/>
          <w:szCs w:val="20"/>
        </w:rPr>
        <w:t xml:space="preserve"> &amp;</w:t>
      </w:r>
      <w:r w:rsidR="00D367E2">
        <w:rPr>
          <w:rFonts w:ascii="Kalinga" w:hAnsi="Kalinga" w:cs="Kalinga"/>
          <w:sz w:val="20"/>
          <w:szCs w:val="20"/>
        </w:rPr>
        <w:t xml:space="preserve"> then</w:t>
      </w:r>
      <w:r w:rsidRPr="00016810">
        <w:rPr>
          <w:rFonts w:ascii="Kalinga" w:hAnsi="Kalinga" w:cs="Kalinga"/>
          <w:sz w:val="20"/>
          <w:szCs w:val="20"/>
        </w:rPr>
        <w:t xml:space="preserve"> ‘add to shipment’</w:t>
      </w:r>
    </w:p>
    <w:p w14:paraId="09B7C714" w14:textId="77777777" w:rsidR="00D6272C" w:rsidRPr="00016810" w:rsidRDefault="00C20DB2" w:rsidP="00F05AF1">
      <w:pPr>
        <w:rPr>
          <w:rFonts w:ascii="Kalinga" w:hAnsi="Kalinga" w:cs="Kalinga"/>
          <w:sz w:val="20"/>
          <w:szCs w:val="20"/>
        </w:rPr>
      </w:pPr>
      <w:r>
        <w:rPr>
          <w:rFonts w:ascii="Kalinga" w:hAnsi="Kalinga" w:cs="Kalinga"/>
          <w:noProof/>
          <w:sz w:val="20"/>
          <w:szCs w:val="20"/>
        </w:rPr>
        <w:drawing>
          <wp:inline distT="0" distB="0" distL="0" distR="0" wp14:anchorId="6C3F003C" wp14:editId="47F8DEC2">
            <wp:extent cx="6858000" cy="5937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593725"/>
                    </a:xfrm>
                    <a:prstGeom prst="rect">
                      <a:avLst/>
                    </a:prstGeom>
                    <a:noFill/>
                    <a:ln>
                      <a:noFill/>
                    </a:ln>
                  </pic:spPr>
                </pic:pic>
              </a:graphicData>
            </a:graphic>
          </wp:inline>
        </w:drawing>
      </w:r>
    </w:p>
    <w:p w14:paraId="6A5CFC17" w14:textId="77777777" w:rsidR="00D6272C" w:rsidRPr="00016810" w:rsidRDefault="00D6272C" w:rsidP="00F05AF1">
      <w:pPr>
        <w:rPr>
          <w:rFonts w:ascii="Kalinga" w:hAnsi="Kalinga" w:cs="Kalinga"/>
          <w:sz w:val="20"/>
          <w:szCs w:val="20"/>
          <w14:textOutline w14:w="9525" w14:cap="rnd" w14:cmpd="sng" w14:algn="ctr">
            <w14:solidFill>
              <w14:srgbClr w14:val="FF0000"/>
            </w14:solidFill>
            <w14:prstDash w14:val="solid"/>
            <w14:bevel/>
          </w14:textOutline>
        </w:rPr>
      </w:pPr>
      <w:r w:rsidRPr="00016810">
        <w:rPr>
          <w:rFonts w:ascii="Kalinga" w:hAnsi="Kalinga" w:cs="Kalinga"/>
          <w:noProof/>
          <w:sz w:val="20"/>
          <w:szCs w:val="20"/>
        </w:rPr>
        <w:drawing>
          <wp:inline distT="0" distB="0" distL="0" distR="0" wp14:anchorId="318684AE" wp14:editId="109CD6A3">
            <wp:extent cx="1485714" cy="400000"/>
            <wp:effectExtent l="19050" t="19050" r="19685" b="196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85714" cy="400000"/>
                    </a:xfrm>
                    <a:prstGeom prst="rect">
                      <a:avLst/>
                    </a:prstGeom>
                    <a:ln w="22225">
                      <a:solidFill>
                        <a:srgbClr val="FF0000"/>
                      </a:solidFill>
                    </a:ln>
                  </pic:spPr>
                </pic:pic>
              </a:graphicData>
            </a:graphic>
          </wp:inline>
        </w:drawing>
      </w:r>
    </w:p>
    <w:p w14:paraId="0C3FF68B" w14:textId="77777777" w:rsidR="00D6272C" w:rsidRPr="00016810" w:rsidRDefault="00D6272C" w:rsidP="00F05AF1">
      <w:pPr>
        <w:rPr>
          <w:rFonts w:ascii="Kalinga" w:hAnsi="Kalinga" w:cs="Kalinga"/>
          <w:sz w:val="20"/>
          <w:szCs w:val="20"/>
        </w:rPr>
      </w:pPr>
      <w:r w:rsidRPr="00016810">
        <w:rPr>
          <w:rFonts w:ascii="Kalinga" w:hAnsi="Kalinga" w:cs="Kalinga"/>
          <w:sz w:val="20"/>
          <w:szCs w:val="20"/>
        </w:rPr>
        <w:t>‘Shipment Lines’</w:t>
      </w:r>
      <w:r w:rsidR="00054007">
        <w:rPr>
          <w:rFonts w:ascii="Kalinga" w:hAnsi="Kalinga" w:cs="Kalinga"/>
          <w:sz w:val="20"/>
          <w:szCs w:val="20"/>
        </w:rPr>
        <w:t xml:space="preserve"> tab is the default view</w:t>
      </w:r>
      <w:r w:rsidRPr="00016810">
        <w:rPr>
          <w:rFonts w:ascii="Kalinga" w:hAnsi="Kalinga" w:cs="Kalinga"/>
          <w:sz w:val="20"/>
          <w:szCs w:val="20"/>
        </w:rPr>
        <w:t xml:space="preserve"> </w:t>
      </w:r>
      <w:r w:rsidRPr="00016810">
        <w:rPr>
          <w:rFonts w:ascii="Kalinga" w:hAnsi="Kalinga" w:cs="Kalinga"/>
          <w:i/>
          <w:sz w:val="20"/>
          <w:szCs w:val="20"/>
        </w:rPr>
        <w:t>(partial view, top of page):</w:t>
      </w:r>
    </w:p>
    <w:p w14:paraId="0CE1F376" w14:textId="77777777" w:rsidR="00D6272C" w:rsidRDefault="00B86349" w:rsidP="00F05AF1">
      <w:r>
        <w:rPr>
          <w:noProof/>
        </w:rPr>
        <w:lastRenderedPageBreak/>
        <mc:AlternateContent>
          <mc:Choice Requires="wps">
            <w:drawing>
              <wp:anchor distT="0" distB="0" distL="114300" distR="114300" simplePos="0" relativeHeight="251671552" behindDoc="0" locked="0" layoutInCell="1" allowOverlap="1" wp14:anchorId="6BE2F35E" wp14:editId="7C9F5A46">
                <wp:simplePos x="0" y="0"/>
                <wp:positionH relativeFrom="column">
                  <wp:posOffset>647700</wp:posOffset>
                </wp:positionH>
                <wp:positionV relativeFrom="paragraph">
                  <wp:posOffset>195580</wp:posOffset>
                </wp:positionV>
                <wp:extent cx="1114425" cy="49530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1114425" cy="495300"/>
                        </a:xfrm>
                        <a:prstGeom prst="rect">
                          <a:avLst/>
                        </a:prstGeom>
                        <a:no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0059D780" w14:textId="77777777" w:rsidR="001D45DF" w:rsidRPr="00B86349" w:rsidRDefault="001D45DF">
                            <w:pPr>
                              <w:rPr>
                                <w14:textOutline w14:w="222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3" type="#_x0000_t202" style="position:absolute;margin-left:51pt;margin-top:15.4pt;width:87.75pt;height:3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" filled="f" strokecolor="#7030a0" strokeweight="2.25pt">
                <v:textbox>
                  <w:txbxContent>
                    <w:p w:rsidR="001D45DF" w:rsidRPr="00B86349" w:rsidRDefault="001D45DF">
                      <w:pPr>
                        <w:rPr>
                          <w14:textOutline w14:w="22225" w14:cap="rnd" w14:cmpd="sng" w14:algn="ctr">
                            <w14:solidFill>
                              <w14:srgbClr w14:val="FF0000"/>
                            </w14:solidFill>
                            <w14:prstDash w14:val="solid"/>
                            <w14:bevel/>
                          </w14:textOutline>
                        </w:rPr>
                      </w:pPr>
                    </w:p>
                  </w:txbxContent>
                </v:textbox>
              </v:shape>
            </w:pict>
          </mc:Fallback>
        </mc:AlternateContent>
      </w:r>
      <w:r w:rsidR="00E22A71">
        <w:rPr>
          <w:noProof/>
        </w:rPr>
        <mc:AlternateContent>
          <mc:Choice Requires="wps">
            <w:drawing>
              <wp:anchor distT="0" distB="0" distL="114300" distR="114300" simplePos="0" relativeHeight="251664384" behindDoc="0" locked="0" layoutInCell="1" allowOverlap="1" wp14:anchorId="08573CD3" wp14:editId="15C514D7">
                <wp:simplePos x="0" y="0"/>
                <wp:positionH relativeFrom="column">
                  <wp:posOffset>1209675</wp:posOffset>
                </wp:positionH>
                <wp:positionV relativeFrom="paragraph">
                  <wp:posOffset>1081405</wp:posOffset>
                </wp:positionV>
                <wp:extent cx="238125" cy="542925"/>
                <wp:effectExtent l="19050" t="0" r="28575" b="47625"/>
                <wp:wrapNone/>
                <wp:docPr id="17" name="Down Arrow 17"/>
                <wp:cNvGraphicFramePr/>
                <a:graphic xmlns:a="http://schemas.openxmlformats.org/drawingml/2006/main">
                  <a:graphicData uri="http://schemas.microsoft.com/office/word/2010/wordprocessingShape">
                    <wps:wsp>
                      <wps:cNvSpPr/>
                      <wps:spPr>
                        <a:xfrm>
                          <a:off x="0" y="0"/>
                          <a:ext cx="23812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70D6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95.25pt;margin-top:85.15pt;width:18.75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" adj="16863" fillcolor="#5b9bd5 [3204]" strokecolor="#1f4d78 [1604]" strokeweight="1pt"/>
            </w:pict>
          </mc:Fallback>
        </mc:AlternateContent>
      </w:r>
      <w:r w:rsidR="00D6272C">
        <w:rPr>
          <w:noProof/>
        </w:rPr>
        <w:drawing>
          <wp:inline distT="0" distB="0" distL="0" distR="0" wp14:anchorId="44BD39B2" wp14:editId="2A5B4758">
            <wp:extent cx="6410448" cy="1752600"/>
            <wp:effectExtent l="19050" t="19050" r="2857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14815" cy="1753794"/>
                    </a:xfrm>
                    <a:prstGeom prst="rect">
                      <a:avLst/>
                    </a:prstGeom>
                    <a:ln w="22225">
                      <a:solidFill>
                        <a:srgbClr val="FF0000"/>
                      </a:solidFill>
                    </a:ln>
                  </pic:spPr>
                </pic:pic>
              </a:graphicData>
            </a:graphic>
          </wp:inline>
        </w:drawing>
      </w:r>
    </w:p>
    <w:p w14:paraId="5345BBD9" w14:textId="77777777" w:rsidR="00E22A71" w:rsidRPr="00A457C7" w:rsidRDefault="00E22A71" w:rsidP="00F05AF1">
      <w:pPr>
        <w:rPr>
          <w:rFonts w:ascii="Kalinga" w:hAnsi="Kalinga" w:cs="Kalinga"/>
          <w:sz w:val="20"/>
          <w:szCs w:val="20"/>
        </w:rPr>
      </w:pPr>
      <w:r w:rsidRPr="00A457C7">
        <w:rPr>
          <w:rFonts w:ascii="Kalinga" w:hAnsi="Kalinga" w:cs="Kalinga"/>
          <w:sz w:val="20"/>
          <w:szCs w:val="20"/>
        </w:rPr>
        <w:t xml:space="preserve">If </w:t>
      </w:r>
      <w:r w:rsidR="00E31FA6" w:rsidRPr="00A457C7">
        <w:rPr>
          <w:rFonts w:ascii="Kalinga" w:hAnsi="Kalinga" w:cs="Kalinga"/>
          <w:sz w:val="20"/>
          <w:szCs w:val="20"/>
        </w:rPr>
        <w:t>any</w:t>
      </w:r>
      <w:r w:rsidRPr="00A457C7">
        <w:rPr>
          <w:rFonts w:ascii="Kalinga" w:hAnsi="Kalinga" w:cs="Kalinga"/>
          <w:sz w:val="20"/>
          <w:szCs w:val="20"/>
        </w:rPr>
        <w:t xml:space="preserve"> of the values associated with the fields above </w:t>
      </w:r>
      <w:r w:rsidRPr="00A457C7">
        <w:rPr>
          <w:rFonts w:ascii="Kalinga" w:hAnsi="Kalinga" w:cs="Kalinga"/>
          <w:sz w:val="20"/>
          <w:szCs w:val="20"/>
          <w:u w:val="single"/>
        </w:rPr>
        <w:t>apply to all the POs that you’ve selected</w:t>
      </w:r>
      <w:r w:rsidRPr="00A457C7">
        <w:rPr>
          <w:rFonts w:ascii="Kalinga" w:hAnsi="Kalinga" w:cs="Kalinga"/>
          <w:sz w:val="20"/>
          <w:szCs w:val="20"/>
        </w:rPr>
        <w:t xml:space="preserve">, you can enter the values and then select </w:t>
      </w:r>
      <w:r w:rsidR="00776D76">
        <w:rPr>
          <w:rFonts w:ascii="Kalinga" w:hAnsi="Kalinga" w:cs="Kalinga"/>
          <w:sz w:val="20"/>
          <w:szCs w:val="20"/>
        </w:rPr>
        <w:t xml:space="preserve">the </w:t>
      </w:r>
      <w:r w:rsidRPr="00A457C7">
        <w:rPr>
          <w:rFonts w:ascii="Kalinga" w:hAnsi="Kalinga" w:cs="Kalinga"/>
          <w:sz w:val="20"/>
          <w:szCs w:val="20"/>
        </w:rPr>
        <w:t xml:space="preserve">‘default to all lines’ </w:t>
      </w:r>
      <w:r w:rsidR="00776D76">
        <w:rPr>
          <w:rFonts w:ascii="Kalinga" w:hAnsi="Kalinga" w:cs="Kalinga"/>
          <w:sz w:val="20"/>
          <w:szCs w:val="20"/>
        </w:rPr>
        <w:t xml:space="preserve">box </w:t>
      </w:r>
      <w:r w:rsidRPr="00CD21A2">
        <w:rPr>
          <w:rFonts w:ascii="Kalinga" w:hAnsi="Kalinga" w:cs="Kalinga"/>
          <w:i/>
          <w:sz w:val="20"/>
          <w:szCs w:val="20"/>
        </w:rPr>
        <w:t xml:space="preserve">(thereby reducing duplication of </w:t>
      </w:r>
      <w:r w:rsidR="00E31FA6" w:rsidRPr="00CD21A2">
        <w:rPr>
          <w:rFonts w:ascii="Kalinga" w:hAnsi="Kalinga" w:cs="Kalinga"/>
          <w:i/>
          <w:sz w:val="20"/>
          <w:szCs w:val="20"/>
        </w:rPr>
        <w:t xml:space="preserve">manual </w:t>
      </w:r>
      <w:r w:rsidRPr="00CD21A2">
        <w:rPr>
          <w:rFonts w:ascii="Kalinga" w:hAnsi="Kalinga" w:cs="Kalinga"/>
          <w:i/>
          <w:sz w:val="20"/>
          <w:szCs w:val="20"/>
        </w:rPr>
        <w:t>entries)</w:t>
      </w:r>
      <w:r w:rsidR="00E31FA6" w:rsidRPr="00A457C7">
        <w:rPr>
          <w:rFonts w:ascii="Kalinga" w:hAnsi="Kalinga" w:cs="Kalinga"/>
          <w:sz w:val="20"/>
          <w:szCs w:val="20"/>
        </w:rPr>
        <w:t>; example on next page</w:t>
      </w:r>
    </w:p>
    <w:p w14:paraId="354466B3" w14:textId="77777777" w:rsidR="00D6272C" w:rsidRPr="00A457C7" w:rsidRDefault="00D6272C" w:rsidP="00F05AF1">
      <w:pPr>
        <w:rPr>
          <w:rFonts w:ascii="Kalinga" w:hAnsi="Kalinga" w:cs="Kalinga"/>
          <w:sz w:val="20"/>
          <w:szCs w:val="20"/>
        </w:rPr>
      </w:pPr>
      <w:r w:rsidRPr="00A457C7">
        <w:rPr>
          <w:rFonts w:ascii="Kalinga" w:hAnsi="Kalinga" w:cs="Kalinga"/>
          <w:sz w:val="20"/>
          <w:szCs w:val="20"/>
        </w:rPr>
        <w:t>Bottom of page:</w:t>
      </w:r>
    </w:p>
    <w:p w14:paraId="1C24A5F7" w14:textId="77777777" w:rsidR="00E22A71" w:rsidRDefault="00E22A71" w:rsidP="00F05AF1">
      <w:pPr>
        <w:rPr>
          <w:rFonts w:ascii="Kalinga" w:hAnsi="Kalinga" w:cs="Kalinga"/>
          <w:sz w:val="20"/>
          <w:szCs w:val="20"/>
        </w:rPr>
      </w:pPr>
      <w:r w:rsidRPr="00A457C7">
        <w:rPr>
          <w:rFonts w:ascii="Kalinga" w:hAnsi="Kalinga" w:cs="Kalinga"/>
          <w:sz w:val="20"/>
          <w:szCs w:val="20"/>
        </w:rPr>
        <w:t>….  Here are the 2 PO#s that were selected above</w:t>
      </w:r>
    </w:p>
    <w:p w14:paraId="44FFAC67" w14:textId="77777777" w:rsidR="00054007" w:rsidRPr="00A457C7" w:rsidRDefault="00B732B4" w:rsidP="00F05AF1">
      <w:pPr>
        <w:rPr>
          <w:rFonts w:ascii="Kalinga" w:hAnsi="Kalinga" w:cs="Kalinga"/>
          <w:sz w:val="20"/>
          <w:szCs w:val="20"/>
        </w:rPr>
      </w:pPr>
      <w:r>
        <w:rPr>
          <w:rFonts w:ascii="Kalinga" w:hAnsi="Kalinga" w:cs="Kalinga"/>
          <w:noProof/>
          <w:sz w:val="20"/>
          <w:szCs w:val="20"/>
        </w:rPr>
        <w:drawing>
          <wp:inline distT="0" distB="0" distL="0" distR="0" wp14:anchorId="0ACCC11B" wp14:editId="6C18DCE2">
            <wp:extent cx="6835140" cy="140970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35140" cy="1409700"/>
                    </a:xfrm>
                    <a:prstGeom prst="rect">
                      <a:avLst/>
                    </a:prstGeom>
                    <a:noFill/>
                    <a:ln>
                      <a:noFill/>
                    </a:ln>
                  </pic:spPr>
                </pic:pic>
              </a:graphicData>
            </a:graphic>
          </wp:inline>
        </w:drawing>
      </w:r>
    </w:p>
    <w:p w14:paraId="1F85C3B0" w14:textId="77777777" w:rsidR="00D6272C" w:rsidRDefault="00D6272C" w:rsidP="00F05AF1"/>
    <w:p w14:paraId="69B0E95D" w14:textId="77777777" w:rsidR="00E22A71" w:rsidRPr="00E90B95" w:rsidRDefault="00E22A71" w:rsidP="00F05AF1">
      <w:pPr>
        <w:rPr>
          <w:rFonts w:ascii="Kalinga" w:hAnsi="Kalinga" w:cs="Kalinga"/>
          <w:sz w:val="20"/>
          <w:szCs w:val="20"/>
        </w:rPr>
      </w:pPr>
      <w:r w:rsidRPr="00E90B95">
        <w:rPr>
          <w:rFonts w:ascii="Kalinga" w:hAnsi="Kalinga" w:cs="Kalinga"/>
          <w:sz w:val="20"/>
          <w:szCs w:val="20"/>
        </w:rPr>
        <w:t xml:space="preserve">When you </w:t>
      </w:r>
      <w:r w:rsidR="00054007">
        <w:rPr>
          <w:rFonts w:ascii="Kalinga" w:hAnsi="Kalinga" w:cs="Kalinga"/>
          <w:sz w:val="20"/>
          <w:szCs w:val="20"/>
        </w:rPr>
        <w:t xml:space="preserve">click </w:t>
      </w:r>
      <w:r w:rsidR="00CC720F" w:rsidRPr="00054007">
        <w:rPr>
          <w:rFonts w:ascii="Kalinga" w:hAnsi="Kalinga" w:cs="Kalinga"/>
          <w:sz w:val="20"/>
          <w:szCs w:val="20"/>
        </w:rPr>
        <w:t>on ‘</w:t>
      </w:r>
      <w:r w:rsidRPr="00054007">
        <w:rPr>
          <w:rFonts w:ascii="Kalinga" w:hAnsi="Kalinga" w:cs="Kalinga"/>
          <w:sz w:val="20"/>
          <w:szCs w:val="20"/>
        </w:rPr>
        <w:t>Show</w:t>
      </w:r>
      <w:r w:rsidR="00054007">
        <w:rPr>
          <w:rFonts w:ascii="Kalinga" w:hAnsi="Kalinga" w:cs="Kalinga"/>
          <w:sz w:val="20"/>
          <w:szCs w:val="20"/>
        </w:rPr>
        <w:t xml:space="preserve">’ </w:t>
      </w:r>
      <w:r w:rsidRPr="00054007">
        <w:rPr>
          <w:rFonts w:ascii="Kalinga" w:hAnsi="Kalinga" w:cs="Kalinga"/>
          <w:sz w:val="20"/>
          <w:szCs w:val="20"/>
        </w:rPr>
        <w:t>or + the</w:t>
      </w:r>
      <w:r w:rsidRPr="00E90B95">
        <w:rPr>
          <w:rFonts w:ascii="Kalinga" w:hAnsi="Kalinga" w:cs="Kalinga"/>
          <w:sz w:val="20"/>
          <w:szCs w:val="20"/>
        </w:rPr>
        <w:t xml:space="preserve"> PO to </w:t>
      </w:r>
      <w:r w:rsidR="00CC720F" w:rsidRPr="00E90B95">
        <w:rPr>
          <w:rFonts w:ascii="Kalinga" w:hAnsi="Kalinga" w:cs="Kalinga"/>
          <w:sz w:val="20"/>
          <w:szCs w:val="20"/>
        </w:rPr>
        <w:t xml:space="preserve">‘show all </w:t>
      </w:r>
      <w:r w:rsidRPr="00E90B95">
        <w:rPr>
          <w:rFonts w:ascii="Kalinga" w:hAnsi="Kalinga" w:cs="Kalinga"/>
          <w:sz w:val="20"/>
          <w:szCs w:val="20"/>
        </w:rPr>
        <w:t>details</w:t>
      </w:r>
      <w:r w:rsidR="00CC720F" w:rsidRPr="00E90B95">
        <w:rPr>
          <w:rFonts w:ascii="Kalinga" w:hAnsi="Kalinga" w:cs="Kalinga"/>
          <w:sz w:val="20"/>
          <w:szCs w:val="20"/>
        </w:rPr>
        <w:t>’,</w:t>
      </w:r>
      <w:r w:rsidRPr="00E90B95">
        <w:rPr>
          <w:rFonts w:ascii="Kalinga" w:hAnsi="Kalinga" w:cs="Kalinga"/>
          <w:sz w:val="20"/>
          <w:szCs w:val="20"/>
        </w:rPr>
        <w:t xml:space="preserve"> the ‘default to all lines’</w:t>
      </w:r>
      <w:r w:rsidR="00CC720F" w:rsidRPr="00E90B95">
        <w:rPr>
          <w:rFonts w:ascii="Kalinga" w:hAnsi="Kalinga" w:cs="Kalinga"/>
          <w:sz w:val="20"/>
          <w:szCs w:val="20"/>
        </w:rPr>
        <w:t xml:space="preserve"> entries will appear as such </w:t>
      </w:r>
      <w:r w:rsidR="00CC720F" w:rsidRPr="00E90B95">
        <w:rPr>
          <w:rFonts w:ascii="Kalinga" w:hAnsi="Kalinga" w:cs="Kalinga"/>
          <w:i/>
          <w:sz w:val="20"/>
          <w:szCs w:val="20"/>
        </w:rPr>
        <w:t>(partial view):</w:t>
      </w:r>
    </w:p>
    <w:p w14:paraId="42F577FE" w14:textId="77777777" w:rsidR="00CC720F" w:rsidRPr="00E90B95" w:rsidRDefault="00054007" w:rsidP="00F05AF1">
      <w:pPr>
        <w:rPr>
          <w:rFonts w:ascii="Kalinga" w:hAnsi="Kalinga" w:cs="Kalinga"/>
          <w:sz w:val="20"/>
          <w:szCs w:val="20"/>
        </w:rPr>
      </w:pPr>
      <w:r>
        <w:rPr>
          <w:noProof/>
        </w:rPr>
        <mc:AlternateContent>
          <mc:Choice Requires="wps">
            <w:drawing>
              <wp:anchor distT="0" distB="0" distL="114300" distR="114300" simplePos="0" relativeHeight="251717632" behindDoc="0" locked="0" layoutInCell="1" allowOverlap="1" wp14:anchorId="10DEAD29" wp14:editId="49A5B677">
                <wp:simplePos x="0" y="0"/>
                <wp:positionH relativeFrom="column">
                  <wp:posOffset>1581150</wp:posOffset>
                </wp:positionH>
                <wp:positionV relativeFrom="paragraph">
                  <wp:posOffset>521970</wp:posOffset>
                </wp:positionV>
                <wp:extent cx="1076325" cy="762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107632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0234B" w14:textId="77777777" w:rsidR="001D45DF" w:rsidRDefault="001D45DF" w:rsidP="00054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8E0DA" id="Text Box 52" o:spid="_x0000_s1034" type="#_x0000_t202" style="position:absolute;margin-left:124.5pt;margin-top:41.1pt;width:84.75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" fillcolor="white [3201]" strokeweight=".5pt">
                <v:textbox>
                  <w:txbxContent>
                    <w:p w:rsidR="001D45DF" w:rsidRDefault="001D45DF" w:rsidP="00054007"/>
                  </w:txbxContent>
                </v:textbox>
              </v:shape>
            </w:pict>
          </mc:Fallback>
        </mc:AlternateContent>
      </w:r>
      <w:r w:rsidR="00952727">
        <w:rPr>
          <w:rFonts w:ascii="Kalinga" w:hAnsi="Kalinga" w:cs="Kalinga"/>
          <w:noProof/>
          <w:sz w:val="20"/>
          <w:szCs w:val="20"/>
        </w:rPr>
        <w:drawing>
          <wp:inline distT="0" distB="0" distL="0" distR="0" wp14:anchorId="7555D263" wp14:editId="78751407">
            <wp:extent cx="6858000" cy="258318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2583180"/>
                    </a:xfrm>
                    <a:prstGeom prst="rect">
                      <a:avLst/>
                    </a:prstGeom>
                    <a:noFill/>
                    <a:ln>
                      <a:noFill/>
                    </a:ln>
                  </pic:spPr>
                </pic:pic>
              </a:graphicData>
            </a:graphic>
          </wp:inline>
        </w:drawing>
      </w:r>
    </w:p>
    <w:p w14:paraId="5E0911A1" w14:textId="77777777" w:rsidR="00E22A71" w:rsidRPr="00E90B95" w:rsidRDefault="00CC720F" w:rsidP="00F05AF1">
      <w:pPr>
        <w:rPr>
          <w:rFonts w:ascii="Kalinga" w:hAnsi="Kalinga" w:cs="Kalinga"/>
          <w:sz w:val="20"/>
          <w:szCs w:val="20"/>
        </w:rPr>
      </w:pPr>
      <w:r w:rsidRPr="00E90B95">
        <w:rPr>
          <w:rFonts w:ascii="Kalinga" w:hAnsi="Kalinga" w:cs="Kalinga"/>
          <w:sz w:val="20"/>
          <w:szCs w:val="20"/>
        </w:rPr>
        <w:lastRenderedPageBreak/>
        <w:t xml:space="preserve">The </w:t>
      </w:r>
      <w:r w:rsidR="003B5187">
        <w:rPr>
          <w:rFonts w:ascii="Kalinga" w:hAnsi="Kalinga" w:cs="Kalinga"/>
          <w:sz w:val="20"/>
          <w:szCs w:val="20"/>
        </w:rPr>
        <w:t xml:space="preserve">‘quantity shipped’ </w:t>
      </w:r>
      <w:r w:rsidRPr="00E90B95">
        <w:rPr>
          <w:rFonts w:ascii="Kalinga" w:hAnsi="Kalinga" w:cs="Kalinga"/>
          <w:sz w:val="20"/>
          <w:szCs w:val="20"/>
        </w:rPr>
        <w:t xml:space="preserve">field </w:t>
      </w:r>
      <w:r w:rsidR="007737DF" w:rsidRPr="00E90B95">
        <w:rPr>
          <w:rFonts w:ascii="Kalinga" w:hAnsi="Kalinga" w:cs="Kalinga"/>
          <w:sz w:val="20"/>
          <w:szCs w:val="20"/>
        </w:rPr>
        <w:t xml:space="preserve">is flagged as ‘mandatory’ </w:t>
      </w:r>
      <w:r w:rsidRPr="00E90B95">
        <w:rPr>
          <w:rFonts w:ascii="Kalinga" w:hAnsi="Kalinga" w:cs="Kalinga"/>
          <w:i/>
          <w:sz w:val="20"/>
          <w:szCs w:val="20"/>
        </w:rPr>
        <w:t>(</w:t>
      </w:r>
      <w:r w:rsidR="003B5187">
        <w:rPr>
          <w:rFonts w:ascii="Kalinga" w:hAnsi="Kalinga" w:cs="Kalinga"/>
          <w:i/>
          <w:sz w:val="20"/>
          <w:szCs w:val="20"/>
        </w:rPr>
        <w:t>other fields may follow</w:t>
      </w:r>
      <w:r w:rsidRPr="00E90B95">
        <w:rPr>
          <w:rFonts w:ascii="Kalinga" w:hAnsi="Kalinga" w:cs="Kalinga"/>
          <w:i/>
          <w:sz w:val="20"/>
          <w:szCs w:val="20"/>
        </w:rPr>
        <w:t>)</w:t>
      </w:r>
      <w:r w:rsidRPr="00E90B95">
        <w:rPr>
          <w:rFonts w:ascii="Kalinga" w:hAnsi="Kalinga" w:cs="Kalinga"/>
          <w:sz w:val="20"/>
          <w:szCs w:val="20"/>
        </w:rPr>
        <w:t xml:space="preserve"> </w:t>
      </w:r>
      <w:r w:rsidR="003B5187">
        <w:rPr>
          <w:rFonts w:ascii="Kalinga" w:hAnsi="Kalinga" w:cs="Kalinga"/>
          <w:sz w:val="20"/>
          <w:szCs w:val="20"/>
        </w:rPr>
        <w:t xml:space="preserve">and </w:t>
      </w:r>
      <w:r w:rsidRPr="00E90B95">
        <w:rPr>
          <w:rFonts w:ascii="Kalinga" w:hAnsi="Kalinga" w:cs="Kalinga"/>
          <w:sz w:val="20"/>
          <w:szCs w:val="20"/>
        </w:rPr>
        <w:t>must be entered individually</w:t>
      </w:r>
    </w:p>
    <w:p w14:paraId="1CF63CD6" w14:textId="77777777" w:rsidR="00A6373E" w:rsidRDefault="00A6373E" w:rsidP="00F05AF1">
      <w:pPr>
        <w:rPr>
          <w:rFonts w:ascii="Kalinga" w:hAnsi="Kalinga" w:cs="Kalinga"/>
          <w:sz w:val="20"/>
          <w:szCs w:val="20"/>
        </w:rPr>
      </w:pPr>
      <w:r>
        <w:rPr>
          <w:noProof/>
        </w:rPr>
        <w:drawing>
          <wp:inline distT="0" distB="0" distL="0" distR="0" wp14:anchorId="3E8E3852" wp14:editId="71136B4B">
            <wp:extent cx="6858000" cy="937765"/>
            <wp:effectExtent l="0" t="0" r="0" b="0"/>
            <wp:docPr id="48" name="Picture 48" descr="C:\Users\jb1965\AppData\Local\Temp\SNAGHTMLfd6e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b1965\AppData\Local\Temp\SNAGHTMLfd6ed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937765"/>
                    </a:xfrm>
                    <a:prstGeom prst="rect">
                      <a:avLst/>
                    </a:prstGeom>
                    <a:noFill/>
                    <a:ln>
                      <a:noFill/>
                    </a:ln>
                  </pic:spPr>
                </pic:pic>
              </a:graphicData>
            </a:graphic>
          </wp:inline>
        </w:drawing>
      </w:r>
    </w:p>
    <w:p w14:paraId="2D888E13" w14:textId="77777777" w:rsidR="00CC720F" w:rsidRPr="00E90B95" w:rsidRDefault="00CC720F" w:rsidP="00F05AF1">
      <w:pPr>
        <w:rPr>
          <w:rFonts w:ascii="Kalinga" w:hAnsi="Kalinga" w:cs="Kalinga"/>
          <w:sz w:val="20"/>
          <w:szCs w:val="20"/>
        </w:rPr>
      </w:pPr>
      <w:r w:rsidRPr="00E90B95">
        <w:rPr>
          <w:rFonts w:ascii="Kalinga" w:hAnsi="Kalinga" w:cs="Kalinga"/>
          <w:sz w:val="20"/>
          <w:szCs w:val="20"/>
        </w:rPr>
        <w:t xml:space="preserve">This would </w:t>
      </w:r>
      <w:r w:rsidR="00FF03DB" w:rsidRPr="00E90B95">
        <w:rPr>
          <w:rFonts w:ascii="Kalinga" w:hAnsi="Kalinga" w:cs="Kalinga"/>
          <w:sz w:val="20"/>
          <w:szCs w:val="20"/>
        </w:rPr>
        <w:t xml:space="preserve">duplicate the existing line item </w:t>
      </w:r>
      <w:r w:rsidR="00FF03DB" w:rsidRPr="00E90B95">
        <w:rPr>
          <w:rFonts w:ascii="Kalinga" w:hAnsi="Kalinga" w:cs="Kalinga"/>
          <w:i/>
          <w:sz w:val="20"/>
          <w:szCs w:val="20"/>
        </w:rPr>
        <w:t>(</w:t>
      </w:r>
      <w:r w:rsidR="00AB08CF" w:rsidRPr="00E90B95">
        <w:rPr>
          <w:rFonts w:ascii="Kalinga" w:hAnsi="Kalinga" w:cs="Kalinga"/>
          <w:i/>
          <w:sz w:val="20"/>
          <w:szCs w:val="20"/>
        </w:rPr>
        <w:t xml:space="preserve">in the process removing the </w:t>
      </w:r>
      <w:r w:rsidR="00FF03DB" w:rsidRPr="00E90B95">
        <w:rPr>
          <w:rFonts w:ascii="Kalinga" w:hAnsi="Kalinga" w:cs="Kalinga"/>
          <w:i/>
          <w:sz w:val="20"/>
          <w:szCs w:val="20"/>
        </w:rPr>
        <w:t>former quantity value</w:t>
      </w:r>
      <w:r w:rsidR="00AB08CF" w:rsidRPr="00E90B95">
        <w:rPr>
          <w:rFonts w:ascii="Kalinga" w:hAnsi="Kalinga" w:cs="Kalinga"/>
          <w:i/>
          <w:sz w:val="20"/>
          <w:szCs w:val="20"/>
        </w:rPr>
        <w:t>; in this case, “5”</w:t>
      </w:r>
      <w:r w:rsidR="00FF03DB" w:rsidRPr="00E90B95">
        <w:rPr>
          <w:rFonts w:ascii="Kalinga" w:hAnsi="Kalinga" w:cs="Kalinga"/>
          <w:i/>
          <w:sz w:val="20"/>
          <w:szCs w:val="20"/>
        </w:rPr>
        <w:t xml:space="preserve">) </w:t>
      </w:r>
      <w:r w:rsidR="00AB08CF" w:rsidRPr="00E90B95">
        <w:rPr>
          <w:rFonts w:ascii="Kalinga" w:hAnsi="Kalinga" w:cs="Kalinga"/>
          <w:sz w:val="20"/>
          <w:szCs w:val="20"/>
        </w:rPr>
        <w:t xml:space="preserve">and </w:t>
      </w:r>
      <w:r w:rsidRPr="00E90B95">
        <w:rPr>
          <w:rFonts w:ascii="Kalinga" w:hAnsi="Kalinga" w:cs="Kalinga"/>
          <w:sz w:val="20"/>
          <w:szCs w:val="20"/>
        </w:rPr>
        <w:t xml:space="preserve">add another line; the user </w:t>
      </w:r>
      <w:r w:rsidR="001113FB">
        <w:rPr>
          <w:rFonts w:ascii="Kalinga" w:hAnsi="Kalinga" w:cs="Kalinga"/>
          <w:sz w:val="20"/>
          <w:szCs w:val="20"/>
        </w:rPr>
        <w:t xml:space="preserve">would then </w:t>
      </w:r>
      <w:r w:rsidR="00AB08CF" w:rsidRPr="00E90B95">
        <w:rPr>
          <w:rFonts w:ascii="Kalinga" w:hAnsi="Kalinga" w:cs="Kalinga"/>
          <w:sz w:val="20"/>
          <w:szCs w:val="20"/>
        </w:rPr>
        <w:t>enters</w:t>
      </w:r>
      <w:r w:rsidRPr="00E90B95">
        <w:rPr>
          <w:rFonts w:ascii="Kalinga" w:hAnsi="Kalinga" w:cs="Kalinga"/>
          <w:sz w:val="20"/>
          <w:szCs w:val="20"/>
        </w:rPr>
        <w:t xml:space="preserve"> the quantity in each of the new </w:t>
      </w:r>
      <w:r w:rsidR="00AB08CF" w:rsidRPr="00E90B95">
        <w:rPr>
          <w:rFonts w:ascii="Kalinga" w:hAnsi="Kalinga" w:cs="Kalinga"/>
          <w:sz w:val="20"/>
          <w:szCs w:val="20"/>
        </w:rPr>
        <w:t>‘quantity shipped’ fields</w:t>
      </w:r>
      <w:r w:rsidRPr="00E90B95">
        <w:rPr>
          <w:rFonts w:ascii="Kalinga" w:hAnsi="Kalinga" w:cs="Kalinga"/>
          <w:sz w:val="20"/>
          <w:szCs w:val="20"/>
        </w:rPr>
        <w:t xml:space="preserve"> (partial view):</w:t>
      </w:r>
    </w:p>
    <w:p w14:paraId="6ABF2872" w14:textId="77777777" w:rsidR="00CC720F" w:rsidRDefault="00170751" w:rsidP="00F05AF1">
      <w:r>
        <w:rPr>
          <w:noProof/>
        </w:rPr>
        <mc:AlternateContent>
          <mc:Choice Requires="wps">
            <w:drawing>
              <wp:anchor distT="0" distB="0" distL="114300" distR="114300" simplePos="0" relativeHeight="251703296" behindDoc="0" locked="0" layoutInCell="1" allowOverlap="1" wp14:anchorId="1107FD5B" wp14:editId="7A8F4F1E">
                <wp:simplePos x="0" y="0"/>
                <wp:positionH relativeFrom="column">
                  <wp:posOffset>1657350</wp:posOffset>
                </wp:positionH>
                <wp:positionV relativeFrom="paragraph">
                  <wp:posOffset>1711960</wp:posOffset>
                </wp:positionV>
                <wp:extent cx="1219200" cy="57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219200" cy="5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C56AC" w14:textId="77777777" w:rsidR="001D45DF" w:rsidRDefault="001D45DF" w:rsidP="00170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94249D" id="Text Box 5" o:spid="_x0000_s1035" type="#_x0000_t202" style="position:absolute;margin-left:130.5pt;margin-top:134.8pt;width:96pt;height: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" fillcolor="white [3201]" strokeweight=".5pt">
                <v:textbox>
                  <w:txbxContent>
                    <w:p w:rsidR="001D45DF" w:rsidRDefault="001D45DF" w:rsidP="00170751"/>
                  </w:txbxContent>
                </v:textbox>
              </v:shape>
            </w:pict>
          </mc:Fallback>
        </mc:AlternateContent>
      </w:r>
      <w:r w:rsidR="00A6373E">
        <w:rPr>
          <w:noProof/>
        </w:rPr>
        <mc:AlternateContent>
          <mc:Choice Requires="wps">
            <w:drawing>
              <wp:anchor distT="0" distB="0" distL="114300" distR="114300" simplePos="0" relativeHeight="251701248" behindDoc="0" locked="0" layoutInCell="1" allowOverlap="1" wp14:anchorId="66DB218A" wp14:editId="7FA29DD8">
                <wp:simplePos x="0" y="0"/>
                <wp:positionH relativeFrom="column">
                  <wp:posOffset>1647825</wp:posOffset>
                </wp:positionH>
                <wp:positionV relativeFrom="paragraph">
                  <wp:posOffset>607060</wp:posOffset>
                </wp:positionV>
                <wp:extent cx="1219200" cy="571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219200" cy="5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1305C" w14:textId="77777777" w:rsidR="001D45DF" w:rsidRDefault="001D4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D42E19" id="Text Box 49" o:spid="_x0000_s1036" type="#_x0000_t202" style="position:absolute;margin-left:129.75pt;margin-top:47.8pt;width:96pt;height:4.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" fillcolor="white [3201]" strokeweight=".5pt">
                <v:textbox>
                  <w:txbxContent>
                    <w:p w:rsidR="001D45DF" w:rsidRDefault="001D45DF"/>
                  </w:txbxContent>
                </v:textbox>
              </v:shape>
            </w:pict>
          </mc:Fallback>
        </mc:AlternateContent>
      </w:r>
      <w:r w:rsidR="0027012D">
        <w:rPr>
          <w:noProof/>
        </w:rPr>
        <w:drawing>
          <wp:inline distT="0" distB="0" distL="0" distR="0" wp14:anchorId="1C8E6B32" wp14:editId="1EB31D3B">
            <wp:extent cx="6850380" cy="2712720"/>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0380" cy="2712720"/>
                    </a:xfrm>
                    <a:prstGeom prst="rect">
                      <a:avLst/>
                    </a:prstGeom>
                    <a:noFill/>
                    <a:ln>
                      <a:noFill/>
                    </a:ln>
                  </pic:spPr>
                </pic:pic>
              </a:graphicData>
            </a:graphic>
          </wp:inline>
        </w:drawing>
      </w:r>
    </w:p>
    <w:p w14:paraId="427F8A6F" w14:textId="77777777" w:rsidR="00CC720F" w:rsidRPr="000D06DE" w:rsidRDefault="00E31FA6" w:rsidP="00F05AF1">
      <w:pPr>
        <w:rPr>
          <w:rFonts w:ascii="Kalinga" w:hAnsi="Kalinga" w:cs="Kalinga"/>
          <w:sz w:val="20"/>
          <w:szCs w:val="20"/>
        </w:rPr>
      </w:pPr>
      <w:r w:rsidRPr="000D06DE">
        <w:rPr>
          <w:rFonts w:ascii="Kalinga" w:hAnsi="Kalinga" w:cs="Kalinga"/>
          <w:sz w:val="20"/>
          <w:szCs w:val="20"/>
        </w:rPr>
        <w:t xml:space="preserve">This split </w:t>
      </w:r>
      <w:r w:rsidR="00117867">
        <w:rPr>
          <w:rFonts w:ascii="Kalinga" w:hAnsi="Kalinga" w:cs="Kalinga"/>
          <w:sz w:val="20"/>
          <w:szCs w:val="20"/>
        </w:rPr>
        <w:t>may be selected to differentiate</w:t>
      </w:r>
      <w:r w:rsidRPr="000D06DE">
        <w:rPr>
          <w:rFonts w:ascii="Kalinga" w:hAnsi="Kalinga" w:cs="Kalinga"/>
          <w:sz w:val="20"/>
          <w:szCs w:val="20"/>
        </w:rPr>
        <w:t xml:space="preserve"> unique ‘package/carton ID’</w:t>
      </w:r>
      <w:r w:rsidR="00164BAC" w:rsidRPr="000D06DE">
        <w:rPr>
          <w:rFonts w:ascii="Kalinga" w:hAnsi="Kalinga" w:cs="Kalinga"/>
          <w:sz w:val="20"/>
          <w:szCs w:val="20"/>
        </w:rPr>
        <w:t xml:space="preserve"> (e.g., PKGID1 &amp; PKGID2) or ‘package code’, or any other value that may differ between the two.</w:t>
      </w:r>
    </w:p>
    <w:p w14:paraId="31EEA92E" w14:textId="77777777" w:rsidR="00164BAC" w:rsidRPr="000D06DE" w:rsidRDefault="00117867" w:rsidP="00F05AF1">
      <w:pPr>
        <w:rPr>
          <w:rFonts w:ascii="Kalinga" w:hAnsi="Kalinga" w:cs="Kalinga"/>
          <w:sz w:val="20"/>
          <w:szCs w:val="20"/>
        </w:rPr>
      </w:pPr>
      <w:r>
        <w:rPr>
          <w:rFonts w:ascii="Kalinga" w:hAnsi="Kalinga" w:cs="Kalinga"/>
          <w:noProof/>
          <w:sz w:val="20"/>
          <w:szCs w:val="20"/>
        </w:rPr>
        <mc:AlternateContent>
          <mc:Choice Requires="wps">
            <w:drawing>
              <wp:anchor distT="0" distB="0" distL="114300" distR="114300" simplePos="0" relativeHeight="251697152" behindDoc="0" locked="0" layoutInCell="1" allowOverlap="1" wp14:anchorId="58751F86" wp14:editId="20472F46">
                <wp:simplePos x="0" y="0"/>
                <wp:positionH relativeFrom="column">
                  <wp:posOffset>352425</wp:posOffset>
                </wp:positionH>
                <wp:positionV relativeFrom="paragraph">
                  <wp:posOffset>1725295</wp:posOffset>
                </wp:positionV>
                <wp:extent cx="1543050" cy="495300"/>
                <wp:effectExtent l="19050" t="19050" r="19050" b="19050"/>
                <wp:wrapNone/>
                <wp:docPr id="202" name="Oval 202"/>
                <wp:cNvGraphicFramePr/>
                <a:graphic xmlns:a="http://schemas.openxmlformats.org/drawingml/2006/main">
                  <a:graphicData uri="http://schemas.microsoft.com/office/word/2010/wordprocessingShape">
                    <wps:wsp>
                      <wps:cNvSpPr/>
                      <wps:spPr>
                        <a:xfrm>
                          <a:off x="0" y="0"/>
                          <a:ext cx="1543050" cy="495300"/>
                        </a:xfrm>
                        <a:prstGeom prst="ellipse">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6DAF2" id="Oval 202" o:spid="_x0000_s1026" style="position:absolute;margin-left:27.75pt;margin-top:135.85pt;width:121.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" filled="f" strokecolor="#7030a0" strokeweight="3pt">
                <v:stroke joinstyle="miter"/>
              </v:oval>
            </w:pict>
          </mc:Fallback>
        </mc:AlternateContent>
      </w:r>
      <w:r>
        <w:rPr>
          <w:rFonts w:ascii="Kalinga" w:hAnsi="Kalinga" w:cs="Kalinga"/>
          <w:noProof/>
          <w:sz w:val="20"/>
          <w:szCs w:val="20"/>
        </w:rPr>
        <mc:AlternateContent>
          <mc:Choice Requires="wps">
            <w:drawing>
              <wp:anchor distT="0" distB="0" distL="114300" distR="114300" simplePos="0" relativeHeight="251695104" behindDoc="0" locked="0" layoutInCell="1" allowOverlap="1" wp14:anchorId="65ED50DE" wp14:editId="5C443694">
                <wp:simplePos x="0" y="0"/>
                <wp:positionH relativeFrom="column">
                  <wp:posOffset>323850</wp:posOffset>
                </wp:positionH>
                <wp:positionV relativeFrom="paragraph">
                  <wp:posOffset>525146</wp:posOffset>
                </wp:positionV>
                <wp:extent cx="1543050" cy="495300"/>
                <wp:effectExtent l="19050" t="19050" r="19050" b="19050"/>
                <wp:wrapNone/>
                <wp:docPr id="201" name="Oval 201"/>
                <wp:cNvGraphicFramePr/>
                <a:graphic xmlns:a="http://schemas.openxmlformats.org/drawingml/2006/main">
                  <a:graphicData uri="http://schemas.microsoft.com/office/word/2010/wordprocessingShape">
                    <wps:wsp>
                      <wps:cNvSpPr/>
                      <wps:spPr>
                        <a:xfrm>
                          <a:off x="0" y="0"/>
                          <a:ext cx="1543050" cy="495300"/>
                        </a:xfrm>
                        <a:prstGeom prst="ellipse">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01FFB" id="Oval 201" o:spid="_x0000_s1026" style="position:absolute;margin-left:25.5pt;margin-top:41.35pt;width:121.5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" filled="f" strokecolor="#7030a0" strokeweight="3pt">
                <v:stroke joinstyle="miter"/>
              </v:oval>
            </w:pict>
          </mc:Fallback>
        </mc:AlternateContent>
      </w:r>
      <w:r w:rsidR="00164BAC" w:rsidRPr="000D06DE">
        <w:rPr>
          <w:rFonts w:ascii="Kalinga" w:hAnsi="Kalinga" w:cs="Kalinga"/>
          <w:noProof/>
          <w:sz w:val="20"/>
          <w:szCs w:val="20"/>
        </w:rPr>
        <w:drawing>
          <wp:inline distT="0" distB="0" distL="0" distR="0" wp14:anchorId="3FEEB51D" wp14:editId="43A70236">
            <wp:extent cx="3130702" cy="2124075"/>
            <wp:effectExtent l="19050" t="19050" r="1270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52037" cy="2138550"/>
                    </a:xfrm>
                    <a:prstGeom prst="rect">
                      <a:avLst/>
                    </a:prstGeom>
                    <a:ln w="22225">
                      <a:solidFill>
                        <a:srgbClr val="FF0000"/>
                      </a:solidFill>
                    </a:ln>
                  </pic:spPr>
                </pic:pic>
              </a:graphicData>
            </a:graphic>
          </wp:inline>
        </w:drawing>
      </w:r>
    </w:p>
    <w:p w14:paraId="2BDD0FEC" w14:textId="77777777" w:rsidR="00164BAC" w:rsidRPr="000D06DE" w:rsidRDefault="00164BAC" w:rsidP="00F05AF1">
      <w:pPr>
        <w:rPr>
          <w:rFonts w:ascii="Kalinga" w:hAnsi="Kalinga" w:cs="Kalinga"/>
          <w:sz w:val="20"/>
          <w:szCs w:val="20"/>
        </w:rPr>
      </w:pPr>
    </w:p>
    <w:p w14:paraId="5AB88BC7" w14:textId="77777777" w:rsidR="00B86349" w:rsidRPr="000D06DE" w:rsidRDefault="00B86349" w:rsidP="00F05AF1">
      <w:pPr>
        <w:rPr>
          <w:rFonts w:ascii="Kalinga" w:hAnsi="Kalinga" w:cs="Kalinga"/>
          <w:noProof/>
          <w:sz w:val="20"/>
          <w:szCs w:val="20"/>
        </w:rPr>
      </w:pPr>
      <w:r w:rsidRPr="000D06DE">
        <w:rPr>
          <w:rFonts w:ascii="Kalinga" w:hAnsi="Kalinga" w:cs="Kalinga"/>
          <w:noProof/>
          <w:sz w:val="20"/>
          <w:szCs w:val="20"/>
        </w:rPr>
        <w:lastRenderedPageBreak/>
        <w:t xml:space="preserve">Serial data </w:t>
      </w:r>
      <w:r w:rsidR="00A311BC">
        <w:rPr>
          <w:rFonts w:ascii="Kalinga" w:hAnsi="Kalinga" w:cs="Kalinga"/>
          <w:noProof/>
          <w:sz w:val="20"/>
          <w:szCs w:val="20"/>
        </w:rPr>
        <w:t xml:space="preserve">values </w:t>
      </w:r>
      <w:r w:rsidRPr="000D06DE">
        <w:rPr>
          <w:rFonts w:ascii="Kalinga" w:hAnsi="Kalinga" w:cs="Kalinga"/>
          <w:noProof/>
          <w:sz w:val="20"/>
          <w:szCs w:val="20"/>
        </w:rPr>
        <w:t xml:space="preserve">can </w:t>
      </w:r>
      <w:r w:rsidR="00A311BC">
        <w:rPr>
          <w:rFonts w:ascii="Kalinga" w:hAnsi="Kalinga" w:cs="Kalinga"/>
          <w:noProof/>
          <w:sz w:val="20"/>
          <w:szCs w:val="20"/>
        </w:rPr>
        <w:t xml:space="preserve">be input </w:t>
      </w:r>
      <w:r w:rsidRPr="000D06DE">
        <w:rPr>
          <w:rFonts w:ascii="Kalinga" w:hAnsi="Kalinga" w:cs="Kalinga"/>
          <w:noProof/>
          <w:sz w:val="20"/>
          <w:szCs w:val="20"/>
        </w:rPr>
        <w:t>by selecting</w:t>
      </w:r>
      <w:r w:rsidR="00776D76">
        <w:rPr>
          <w:rFonts w:ascii="Kalinga" w:hAnsi="Kalinga" w:cs="Kalinga"/>
          <w:noProof/>
          <w:sz w:val="20"/>
          <w:szCs w:val="20"/>
        </w:rPr>
        <w:t xml:space="preserve"> the ‘serial’ icon</w:t>
      </w:r>
      <w:r w:rsidRPr="000D06DE">
        <w:rPr>
          <w:rFonts w:ascii="Kalinga" w:hAnsi="Kalinga" w:cs="Kalinga"/>
          <w:noProof/>
          <w:sz w:val="20"/>
          <w:szCs w:val="20"/>
        </w:rPr>
        <w:t xml:space="preserve">, applying to </w:t>
      </w:r>
      <w:r w:rsidR="00A311BC">
        <w:rPr>
          <w:rFonts w:ascii="Kalinga" w:hAnsi="Kalinga" w:cs="Kalinga"/>
          <w:noProof/>
          <w:sz w:val="20"/>
          <w:szCs w:val="20"/>
        </w:rPr>
        <w:t>each</w:t>
      </w:r>
      <w:r w:rsidRPr="000D06DE">
        <w:rPr>
          <w:rFonts w:ascii="Kalinga" w:hAnsi="Kalinga" w:cs="Kalinga"/>
          <w:noProof/>
          <w:sz w:val="20"/>
          <w:szCs w:val="20"/>
        </w:rPr>
        <w:t xml:space="preserve"> individual line item:</w:t>
      </w:r>
      <w:r w:rsidR="0028765F">
        <w:rPr>
          <w:rFonts w:ascii="Kalinga" w:hAnsi="Kalinga" w:cs="Kalinga"/>
          <w:noProof/>
          <w:sz w:val="20"/>
          <w:szCs w:val="20"/>
        </w:rPr>
        <w:drawing>
          <wp:inline distT="0" distB="0" distL="0" distR="0" wp14:anchorId="790CA1F0" wp14:editId="74AD6999">
            <wp:extent cx="4404360" cy="6248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04360" cy="624840"/>
                    </a:xfrm>
                    <a:prstGeom prst="rect">
                      <a:avLst/>
                    </a:prstGeom>
                    <a:noFill/>
                    <a:ln>
                      <a:noFill/>
                    </a:ln>
                  </pic:spPr>
                </pic:pic>
              </a:graphicData>
            </a:graphic>
          </wp:inline>
        </w:drawing>
      </w:r>
    </w:p>
    <w:p w14:paraId="74D73039" w14:textId="77777777" w:rsidR="00F76D11" w:rsidRDefault="001D45DF" w:rsidP="00F05AF1">
      <w:pPr>
        <w:rPr>
          <w:noProof/>
        </w:rPr>
      </w:pPr>
      <w:r>
        <w:rPr>
          <w:noProof/>
        </w:rPr>
        <w:drawing>
          <wp:inline distT="0" distB="0" distL="0" distR="0" wp14:anchorId="3BB904B3" wp14:editId="43F61314">
            <wp:extent cx="6858000" cy="2933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933700"/>
                    </a:xfrm>
                    <a:prstGeom prst="rect">
                      <a:avLst/>
                    </a:prstGeom>
                    <a:noFill/>
                    <a:ln>
                      <a:noFill/>
                    </a:ln>
                  </pic:spPr>
                </pic:pic>
              </a:graphicData>
            </a:graphic>
          </wp:inline>
        </w:drawing>
      </w:r>
    </w:p>
    <w:p w14:paraId="7E62003A" w14:textId="77777777" w:rsidR="00F76D11" w:rsidRPr="00F76D11" w:rsidRDefault="00F76D11" w:rsidP="00F76D11">
      <w:pPr>
        <w:pStyle w:val="ListParagraph"/>
        <w:numPr>
          <w:ilvl w:val="0"/>
          <w:numId w:val="4"/>
        </w:numPr>
        <w:rPr>
          <w:rFonts w:ascii="Kalinga" w:hAnsi="Kalinga" w:cs="Kalinga"/>
          <w:noProof/>
          <w:sz w:val="20"/>
          <w:szCs w:val="20"/>
        </w:rPr>
      </w:pPr>
      <w:r>
        <w:rPr>
          <w:rFonts w:ascii="Kalinga" w:hAnsi="Kalinga" w:cs="Kalinga"/>
          <w:noProof/>
          <w:sz w:val="20"/>
          <w:szCs w:val="20"/>
        </w:rPr>
        <w:t>Section 1.1</w:t>
      </w:r>
    </w:p>
    <w:p w14:paraId="10AFA54A" w14:textId="77777777" w:rsidR="00F76D11" w:rsidRDefault="00F76D11" w:rsidP="00F76D11">
      <w:pPr>
        <w:rPr>
          <w:rFonts w:ascii="Kalinga" w:hAnsi="Kalinga" w:cs="Kalinga"/>
          <w:noProof/>
          <w:sz w:val="20"/>
          <w:szCs w:val="20"/>
        </w:rPr>
      </w:pPr>
      <w:r w:rsidRPr="00F76D11">
        <w:rPr>
          <w:rFonts w:ascii="Kalinga" w:hAnsi="Kalinga" w:cs="Kalinga"/>
          <w:noProof/>
          <w:sz w:val="20"/>
          <w:szCs w:val="20"/>
        </w:rPr>
        <w:t xml:space="preserve">This section </w:t>
      </w:r>
      <w:r>
        <w:rPr>
          <w:rFonts w:ascii="Kalinga" w:hAnsi="Kalinga" w:cs="Kalinga"/>
          <w:noProof/>
          <w:sz w:val="20"/>
          <w:szCs w:val="20"/>
        </w:rPr>
        <w:t>will display</w:t>
      </w:r>
      <w:r w:rsidRPr="00F76D11">
        <w:rPr>
          <w:rFonts w:ascii="Kalinga" w:hAnsi="Kalinga" w:cs="Kalinga"/>
          <w:noProof/>
          <w:sz w:val="20"/>
          <w:szCs w:val="20"/>
        </w:rPr>
        <w:t xml:space="preserve"> all the serial types setup </w:t>
      </w:r>
      <w:r w:rsidRPr="00F76D11">
        <w:rPr>
          <w:rFonts w:ascii="Kalinga" w:hAnsi="Kalinga" w:cs="Kalinga"/>
          <w:noProof/>
          <w:sz w:val="20"/>
          <w:szCs w:val="20"/>
          <w:u w:val="single"/>
        </w:rPr>
        <w:t>for a given item</w:t>
      </w:r>
      <w:r>
        <w:rPr>
          <w:rFonts w:ascii="Kalinga" w:hAnsi="Kalinga" w:cs="Kalinga"/>
          <w:noProof/>
          <w:sz w:val="20"/>
          <w:szCs w:val="20"/>
        </w:rPr>
        <w:t xml:space="preserve">, </w:t>
      </w:r>
      <w:r w:rsidRPr="00F76D11">
        <w:rPr>
          <w:rFonts w:ascii="Kalinga" w:hAnsi="Kalinga" w:cs="Kalinga"/>
          <w:noProof/>
          <w:sz w:val="20"/>
          <w:szCs w:val="20"/>
        </w:rPr>
        <w:t xml:space="preserve">based on serial types that exist in the value set  compared to the ITEM catalog for </w:t>
      </w:r>
      <w:r>
        <w:rPr>
          <w:rFonts w:ascii="Kalinga" w:hAnsi="Kalinga" w:cs="Kalinga"/>
          <w:noProof/>
          <w:sz w:val="20"/>
          <w:szCs w:val="20"/>
        </w:rPr>
        <w:t>that</w:t>
      </w:r>
      <w:r w:rsidRPr="00F76D11">
        <w:rPr>
          <w:rFonts w:ascii="Kalinga" w:hAnsi="Kalinga" w:cs="Kalinga"/>
          <w:noProof/>
          <w:sz w:val="20"/>
          <w:szCs w:val="20"/>
        </w:rPr>
        <w:t xml:space="preserve"> item.  </w:t>
      </w:r>
    </w:p>
    <w:p w14:paraId="3D64B0DE" w14:textId="77777777" w:rsidR="00F76D11" w:rsidRPr="00F76D11" w:rsidRDefault="00F76D11" w:rsidP="00F76D11">
      <w:pPr>
        <w:pStyle w:val="ListParagraph"/>
        <w:numPr>
          <w:ilvl w:val="0"/>
          <w:numId w:val="4"/>
        </w:numPr>
        <w:rPr>
          <w:rFonts w:ascii="Kalinga" w:hAnsi="Kalinga" w:cs="Kalinga"/>
          <w:noProof/>
          <w:sz w:val="20"/>
          <w:szCs w:val="20"/>
        </w:rPr>
      </w:pPr>
      <w:r w:rsidRPr="00F76D11">
        <w:rPr>
          <w:rFonts w:ascii="Kalinga" w:hAnsi="Kalinga" w:cs="Kalinga"/>
          <w:noProof/>
          <w:sz w:val="20"/>
          <w:szCs w:val="20"/>
        </w:rPr>
        <w:t>Section 1.2</w:t>
      </w:r>
    </w:p>
    <w:p w14:paraId="5AE21C33" w14:textId="77777777" w:rsidR="00F76D11" w:rsidRPr="00F76D11" w:rsidRDefault="00F76D11" w:rsidP="00F76D11">
      <w:pPr>
        <w:rPr>
          <w:rFonts w:ascii="Kalinga" w:hAnsi="Kalinga" w:cs="Kalinga"/>
          <w:noProof/>
          <w:sz w:val="20"/>
          <w:szCs w:val="20"/>
        </w:rPr>
      </w:pPr>
      <w:r w:rsidRPr="00F76D11">
        <w:rPr>
          <w:rFonts w:ascii="Kalinga" w:hAnsi="Kalinga" w:cs="Kalinga"/>
          <w:noProof/>
          <w:sz w:val="20"/>
          <w:szCs w:val="20"/>
        </w:rPr>
        <w:t xml:space="preserve">This section </w:t>
      </w:r>
      <w:r>
        <w:rPr>
          <w:rFonts w:ascii="Kalinga" w:hAnsi="Kalinga" w:cs="Kalinga"/>
          <w:noProof/>
          <w:sz w:val="20"/>
          <w:szCs w:val="20"/>
        </w:rPr>
        <w:t xml:space="preserve">will display </w:t>
      </w:r>
      <w:r w:rsidRPr="00F76D11">
        <w:rPr>
          <w:rFonts w:ascii="Kalinga" w:hAnsi="Kalinga" w:cs="Kalinga"/>
          <w:noProof/>
          <w:sz w:val="20"/>
          <w:szCs w:val="20"/>
        </w:rPr>
        <w:t>validation error messages if the validations API throws error message after the user clicks on the Submit serial. I</w:t>
      </w:r>
      <w:r w:rsidR="00F1655D">
        <w:rPr>
          <w:rFonts w:ascii="Kalinga" w:hAnsi="Kalinga" w:cs="Kalinga"/>
          <w:noProof/>
          <w:sz w:val="20"/>
          <w:szCs w:val="20"/>
        </w:rPr>
        <w:t>f</w:t>
      </w:r>
      <w:r w:rsidRPr="00F76D11">
        <w:rPr>
          <w:rFonts w:ascii="Kalinga" w:hAnsi="Kalinga" w:cs="Kalinga"/>
          <w:noProof/>
          <w:sz w:val="20"/>
          <w:szCs w:val="20"/>
        </w:rPr>
        <w:t xml:space="preserve"> there </w:t>
      </w:r>
      <w:r w:rsidR="00F1655D">
        <w:rPr>
          <w:rFonts w:ascii="Kalinga" w:hAnsi="Kalinga" w:cs="Kalinga"/>
          <w:noProof/>
          <w:sz w:val="20"/>
          <w:szCs w:val="20"/>
        </w:rPr>
        <w:t>is</w:t>
      </w:r>
      <w:r w:rsidRPr="00F76D11">
        <w:rPr>
          <w:rFonts w:ascii="Kalinga" w:hAnsi="Kalinga" w:cs="Kalinga"/>
          <w:noProof/>
          <w:sz w:val="20"/>
          <w:szCs w:val="20"/>
        </w:rPr>
        <w:t xml:space="preserve"> more than one error message, it will show all the messages ‘;’ separated.</w:t>
      </w:r>
    </w:p>
    <w:p w14:paraId="2F60AB6B" w14:textId="77777777" w:rsidR="00F76D11" w:rsidRPr="00F76D11" w:rsidRDefault="00F76D11" w:rsidP="00F76D11">
      <w:pPr>
        <w:pStyle w:val="ListParagraph"/>
        <w:numPr>
          <w:ilvl w:val="0"/>
          <w:numId w:val="4"/>
        </w:numPr>
        <w:rPr>
          <w:rFonts w:ascii="Kalinga" w:hAnsi="Kalinga" w:cs="Kalinga"/>
          <w:noProof/>
          <w:sz w:val="20"/>
          <w:szCs w:val="20"/>
        </w:rPr>
      </w:pPr>
      <w:r w:rsidRPr="00F76D11">
        <w:rPr>
          <w:rFonts w:ascii="Kalinga" w:hAnsi="Kalinga" w:cs="Kalinga"/>
          <w:noProof/>
          <w:sz w:val="20"/>
          <w:szCs w:val="20"/>
        </w:rPr>
        <w:t>Section 1.3</w:t>
      </w:r>
    </w:p>
    <w:p w14:paraId="2A9CE803" w14:textId="77777777" w:rsidR="00F76D11" w:rsidRPr="00F76D11" w:rsidRDefault="00F76D11" w:rsidP="00F76D11">
      <w:pPr>
        <w:rPr>
          <w:rFonts w:ascii="Kalinga" w:hAnsi="Kalinga" w:cs="Kalinga"/>
          <w:noProof/>
          <w:sz w:val="20"/>
          <w:szCs w:val="20"/>
        </w:rPr>
      </w:pPr>
      <w:r w:rsidRPr="00F76D11">
        <w:rPr>
          <w:rFonts w:ascii="Kalinga" w:hAnsi="Kalinga" w:cs="Kalinga"/>
          <w:noProof/>
          <w:sz w:val="20"/>
          <w:szCs w:val="20"/>
        </w:rPr>
        <w:t xml:space="preserve">This section </w:t>
      </w:r>
      <w:r>
        <w:rPr>
          <w:rFonts w:ascii="Kalinga" w:hAnsi="Kalinga" w:cs="Kalinga"/>
          <w:noProof/>
          <w:sz w:val="20"/>
          <w:szCs w:val="20"/>
        </w:rPr>
        <w:t>has</w:t>
      </w:r>
      <w:r w:rsidRPr="00F76D11">
        <w:rPr>
          <w:rFonts w:ascii="Kalinga" w:hAnsi="Kalinga" w:cs="Kalinga"/>
          <w:noProof/>
          <w:sz w:val="20"/>
          <w:szCs w:val="20"/>
        </w:rPr>
        <w:t xml:space="preserve"> two buttons:</w:t>
      </w:r>
    </w:p>
    <w:p w14:paraId="607D8125" w14:textId="77777777" w:rsidR="00F76D11" w:rsidRPr="00F76D11" w:rsidRDefault="00F76D11" w:rsidP="00F76D11">
      <w:pPr>
        <w:rPr>
          <w:rFonts w:ascii="Kalinga" w:hAnsi="Kalinga" w:cs="Kalinga"/>
          <w:noProof/>
          <w:sz w:val="20"/>
          <w:szCs w:val="20"/>
        </w:rPr>
      </w:pPr>
      <w:r w:rsidRPr="00F76D11">
        <w:rPr>
          <w:rFonts w:ascii="Kalinga" w:hAnsi="Kalinga" w:cs="Kalinga"/>
          <w:noProof/>
          <w:sz w:val="20"/>
          <w:szCs w:val="20"/>
        </w:rPr>
        <w:tab/>
        <w:t>Cancel: This button when clicked will take the user to the Shipment Lines page again.</w:t>
      </w:r>
    </w:p>
    <w:p w14:paraId="49D06246" w14:textId="77777777" w:rsidR="00F76D11" w:rsidRPr="00F76D11" w:rsidRDefault="00F76D11" w:rsidP="00F76D11">
      <w:pPr>
        <w:ind w:left="720" w:hanging="720"/>
        <w:rPr>
          <w:rFonts w:ascii="Kalinga" w:hAnsi="Kalinga" w:cs="Kalinga"/>
          <w:noProof/>
          <w:sz w:val="20"/>
          <w:szCs w:val="20"/>
        </w:rPr>
      </w:pPr>
      <w:r w:rsidRPr="00F76D11">
        <w:rPr>
          <w:rFonts w:ascii="Kalinga" w:hAnsi="Kalinga" w:cs="Kalinga"/>
          <w:noProof/>
          <w:sz w:val="20"/>
          <w:szCs w:val="20"/>
        </w:rPr>
        <w:tab/>
        <w:t>Submit: Clicking on this button will run the validation API and show the errors in the message section of each line. If no errors, users will get an successfully submitted message. The serials will eventualy be submitted into the data base only if the ASN Valdiations go through fine and gets submitted.</w:t>
      </w:r>
    </w:p>
    <w:p w14:paraId="5A56FE9B" w14:textId="77777777" w:rsidR="00E366AA" w:rsidRDefault="00776D76" w:rsidP="00776D76">
      <w:pPr>
        <w:rPr>
          <w:rFonts w:ascii="Kalinga" w:hAnsi="Kalinga" w:cs="Kalinga"/>
          <w:noProof/>
          <w:sz w:val="20"/>
          <w:szCs w:val="20"/>
        </w:rPr>
      </w:pPr>
      <w:r>
        <w:rPr>
          <w:rFonts w:ascii="Kalinga" w:hAnsi="Kalinga" w:cs="Kalinga"/>
          <w:noProof/>
          <w:sz w:val="20"/>
          <w:szCs w:val="20"/>
        </w:rPr>
        <w:t xml:space="preserve">If an </w:t>
      </w:r>
      <w:r w:rsidR="00B42D33">
        <w:rPr>
          <w:rFonts w:ascii="Kalinga" w:hAnsi="Kalinga" w:cs="Kalinga"/>
          <w:noProof/>
          <w:sz w:val="20"/>
          <w:szCs w:val="20"/>
        </w:rPr>
        <w:t xml:space="preserve">API validation </w:t>
      </w:r>
      <w:r>
        <w:rPr>
          <w:rFonts w:ascii="Kalinga" w:hAnsi="Kalinga" w:cs="Kalinga"/>
          <w:noProof/>
          <w:sz w:val="20"/>
          <w:szCs w:val="20"/>
        </w:rPr>
        <w:t xml:space="preserve">error occurs, it will prevent </w:t>
      </w:r>
      <w:r w:rsidR="00E366AA" w:rsidRPr="00E90B95">
        <w:rPr>
          <w:rFonts w:ascii="Kalinga" w:hAnsi="Kalinga" w:cs="Kalinga"/>
          <w:noProof/>
          <w:sz w:val="20"/>
          <w:szCs w:val="20"/>
        </w:rPr>
        <w:t>the creation of the ASN</w:t>
      </w:r>
      <w:r>
        <w:rPr>
          <w:rFonts w:ascii="Kalinga" w:hAnsi="Kalinga" w:cs="Kalinga"/>
          <w:noProof/>
          <w:sz w:val="20"/>
          <w:szCs w:val="20"/>
        </w:rPr>
        <w:t xml:space="preserve">. </w:t>
      </w:r>
      <w:r w:rsidR="00054007">
        <w:rPr>
          <w:rFonts w:ascii="Kalinga" w:hAnsi="Kalinga" w:cs="Kalinga"/>
          <w:noProof/>
          <w:sz w:val="20"/>
          <w:szCs w:val="20"/>
        </w:rPr>
        <w:t xml:space="preserve"> Select</w:t>
      </w:r>
      <w:r>
        <w:rPr>
          <w:rFonts w:ascii="Kalinga" w:hAnsi="Kalinga" w:cs="Kalinga"/>
          <w:noProof/>
          <w:sz w:val="20"/>
          <w:szCs w:val="20"/>
        </w:rPr>
        <w:t xml:space="preserve"> ‘Cancel’ </w:t>
      </w:r>
      <w:r w:rsidR="00054007">
        <w:rPr>
          <w:rFonts w:ascii="Kalinga" w:hAnsi="Kalinga" w:cs="Kalinga"/>
          <w:noProof/>
          <w:sz w:val="20"/>
          <w:szCs w:val="20"/>
        </w:rPr>
        <w:t xml:space="preserve">and correct </w:t>
      </w:r>
      <w:r>
        <w:rPr>
          <w:rFonts w:ascii="Kalinga" w:hAnsi="Kalinga" w:cs="Kalinga"/>
          <w:noProof/>
          <w:sz w:val="20"/>
          <w:szCs w:val="20"/>
        </w:rPr>
        <w:t>the error before proceeding</w:t>
      </w:r>
      <w:r w:rsidR="00E366AA" w:rsidRPr="00E90B95">
        <w:rPr>
          <w:rFonts w:ascii="Kalinga" w:hAnsi="Kalinga" w:cs="Kalinga"/>
          <w:noProof/>
          <w:sz w:val="20"/>
          <w:szCs w:val="20"/>
        </w:rPr>
        <w:t xml:space="preserve"> </w:t>
      </w:r>
    </w:p>
    <w:p w14:paraId="56725EB8" w14:textId="77777777" w:rsidR="00905107" w:rsidRPr="00E90B95" w:rsidRDefault="00054007" w:rsidP="00776D76">
      <w:pPr>
        <w:rPr>
          <w:rFonts w:ascii="Kalinga" w:hAnsi="Kalinga" w:cs="Kalinga"/>
          <w:noProof/>
          <w:sz w:val="20"/>
          <w:szCs w:val="20"/>
        </w:rPr>
      </w:pPr>
      <w:r>
        <w:rPr>
          <w:rFonts w:ascii="Kalinga" w:hAnsi="Kalinga" w:cs="Kalinga"/>
          <w:noProof/>
          <w:sz w:val="20"/>
          <w:szCs w:val="20"/>
        </w:rPr>
        <w:t>S</w:t>
      </w:r>
      <w:r w:rsidR="00905107">
        <w:rPr>
          <w:rFonts w:ascii="Kalinga" w:hAnsi="Kalinga" w:cs="Kalinga"/>
          <w:noProof/>
          <w:sz w:val="20"/>
          <w:szCs w:val="20"/>
        </w:rPr>
        <w:t>elect ‘submit serial’</w:t>
      </w:r>
    </w:p>
    <w:p w14:paraId="7CA88D96" w14:textId="77777777" w:rsidR="00E366AA" w:rsidRPr="00E90B95" w:rsidRDefault="00E366AA" w:rsidP="00F05AF1">
      <w:pPr>
        <w:rPr>
          <w:rFonts w:ascii="Kalinga" w:hAnsi="Kalinga" w:cs="Kalinga"/>
          <w:noProof/>
          <w:sz w:val="20"/>
          <w:szCs w:val="20"/>
        </w:rPr>
      </w:pPr>
      <w:r w:rsidRPr="00E90B95">
        <w:rPr>
          <w:rFonts w:ascii="Kalinga" w:hAnsi="Kalinga" w:cs="Kalinga"/>
          <w:noProof/>
          <w:sz w:val="20"/>
          <w:szCs w:val="20"/>
        </w:rPr>
        <w:t>If no errors, select “submit</w:t>
      </w:r>
      <w:r w:rsidR="00F1655D">
        <w:rPr>
          <w:rFonts w:ascii="Kalinga" w:hAnsi="Kalinga" w:cs="Kalinga"/>
          <w:noProof/>
          <w:sz w:val="20"/>
          <w:szCs w:val="20"/>
        </w:rPr>
        <w:t xml:space="preserve"> ASN</w:t>
      </w:r>
      <w:r w:rsidRPr="00E90B95">
        <w:rPr>
          <w:rFonts w:ascii="Kalinga" w:hAnsi="Kalinga" w:cs="Kalinga"/>
          <w:noProof/>
          <w:sz w:val="20"/>
          <w:szCs w:val="20"/>
        </w:rPr>
        <w:t>”</w:t>
      </w:r>
      <w:r w:rsidR="007737DF" w:rsidRPr="00E90B95">
        <w:rPr>
          <w:rFonts w:ascii="Kalinga" w:hAnsi="Kalinga" w:cs="Kalinga"/>
          <w:noProof/>
          <w:sz w:val="20"/>
          <w:szCs w:val="20"/>
        </w:rPr>
        <w:t xml:space="preserve">;  </w:t>
      </w:r>
      <w:r w:rsidR="00F1655D">
        <w:rPr>
          <w:rFonts w:ascii="Kalinga" w:hAnsi="Kalinga" w:cs="Kalinga"/>
          <w:noProof/>
          <w:sz w:val="20"/>
          <w:szCs w:val="20"/>
        </w:rPr>
        <w:t xml:space="preserve">this </w:t>
      </w:r>
      <w:r w:rsidR="007737DF" w:rsidRPr="00E90B95">
        <w:rPr>
          <w:rFonts w:ascii="Kalinga" w:hAnsi="Kalinga" w:cs="Kalinga"/>
          <w:noProof/>
          <w:sz w:val="20"/>
          <w:szCs w:val="20"/>
        </w:rPr>
        <w:t>message validate</w:t>
      </w:r>
      <w:r w:rsidR="00054007">
        <w:rPr>
          <w:rFonts w:ascii="Kalinga" w:hAnsi="Kalinga" w:cs="Kalinga"/>
          <w:noProof/>
          <w:sz w:val="20"/>
          <w:szCs w:val="20"/>
        </w:rPr>
        <w:t>s</w:t>
      </w:r>
      <w:r w:rsidR="007737DF" w:rsidRPr="00E90B95">
        <w:rPr>
          <w:rFonts w:ascii="Kalinga" w:hAnsi="Kalinga" w:cs="Kalinga"/>
          <w:noProof/>
          <w:sz w:val="20"/>
          <w:szCs w:val="20"/>
        </w:rPr>
        <w:t xml:space="preserve"> the creation of the ASN</w:t>
      </w:r>
      <w:r w:rsidR="00054007">
        <w:rPr>
          <w:rFonts w:ascii="Kalinga" w:hAnsi="Kalinga" w:cs="Kalinga"/>
          <w:noProof/>
          <w:sz w:val="20"/>
          <w:szCs w:val="20"/>
        </w:rPr>
        <w:t>:</w:t>
      </w:r>
    </w:p>
    <w:p w14:paraId="694C9E0A" w14:textId="77777777" w:rsidR="00E366AA" w:rsidRDefault="00E366AA" w:rsidP="00F05AF1">
      <w:pPr>
        <w:rPr>
          <w:rFonts w:ascii="Kalinga" w:hAnsi="Kalinga" w:cs="Kalinga"/>
          <w:noProof/>
          <w:sz w:val="20"/>
          <w:szCs w:val="20"/>
        </w:rPr>
      </w:pPr>
      <w:r w:rsidRPr="00E90B95">
        <w:rPr>
          <w:rFonts w:ascii="Kalinga" w:hAnsi="Kalinga" w:cs="Kalinga"/>
          <w:noProof/>
          <w:sz w:val="20"/>
          <w:szCs w:val="20"/>
        </w:rPr>
        <w:lastRenderedPageBreak/>
        <w:drawing>
          <wp:inline distT="0" distB="0" distL="0" distR="0" wp14:anchorId="5246CE1E" wp14:editId="015E254D">
            <wp:extent cx="2619375" cy="681572"/>
            <wp:effectExtent l="19050" t="19050" r="9525" b="2349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52098" cy="690087"/>
                    </a:xfrm>
                    <a:prstGeom prst="rect">
                      <a:avLst/>
                    </a:prstGeom>
                    <a:ln w="22225">
                      <a:solidFill>
                        <a:srgbClr val="FF0000"/>
                      </a:solidFill>
                    </a:ln>
                  </pic:spPr>
                </pic:pic>
              </a:graphicData>
            </a:graphic>
          </wp:inline>
        </w:drawing>
      </w:r>
    </w:p>
    <w:p w14:paraId="3B57CADD" w14:textId="77777777" w:rsidR="00054007" w:rsidRPr="00E90B95" w:rsidRDefault="00E2484D" w:rsidP="00F05AF1">
      <w:pPr>
        <w:rPr>
          <w:rFonts w:ascii="Kalinga" w:hAnsi="Kalinga" w:cs="Kalinga"/>
          <w:noProof/>
          <w:sz w:val="20"/>
          <w:szCs w:val="20"/>
        </w:rPr>
      </w:pPr>
      <w:r>
        <w:rPr>
          <w:rFonts w:ascii="Kalinga" w:hAnsi="Kalinga" w:cs="Kalinga"/>
          <w:noProof/>
          <w:sz w:val="20"/>
          <w:szCs w:val="20"/>
        </w:rPr>
        <w:t>Here is how</w:t>
      </w:r>
      <w:r w:rsidR="00054007">
        <w:rPr>
          <w:rFonts w:ascii="Kalinga" w:hAnsi="Kalinga" w:cs="Kalinga"/>
          <w:noProof/>
          <w:sz w:val="20"/>
          <w:szCs w:val="20"/>
        </w:rPr>
        <w:t xml:space="preserve"> the fields within the ‘Shipment Header’ tab </w:t>
      </w:r>
      <w:r>
        <w:rPr>
          <w:rFonts w:ascii="Kalinga" w:hAnsi="Kalinga" w:cs="Kalinga"/>
          <w:noProof/>
          <w:sz w:val="20"/>
          <w:szCs w:val="20"/>
        </w:rPr>
        <w:t>appear:</w:t>
      </w:r>
    </w:p>
    <w:p w14:paraId="320E42F9" w14:textId="77777777" w:rsidR="00164BAC" w:rsidRDefault="00776D76" w:rsidP="00F05AF1">
      <w:r>
        <w:rPr>
          <w:noProof/>
        </w:rPr>
        <mc:AlternateContent>
          <mc:Choice Requires="wps">
            <w:drawing>
              <wp:anchor distT="0" distB="0" distL="114300" distR="114300" simplePos="0" relativeHeight="251670528" behindDoc="0" locked="0" layoutInCell="1" allowOverlap="1" wp14:anchorId="13C9AAA1" wp14:editId="3AA3AA0C">
                <wp:simplePos x="0" y="0"/>
                <wp:positionH relativeFrom="column">
                  <wp:posOffset>-38100</wp:posOffset>
                </wp:positionH>
                <wp:positionV relativeFrom="paragraph">
                  <wp:posOffset>823595</wp:posOffset>
                </wp:positionV>
                <wp:extent cx="1333500" cy="314325"/>
                <wp:effectExtent l="19050" t="19050" r="19050" b="28575"/>
                <wp:wrapNone/>
                <wp:docPr id="30" name="Text Box 30"/>
                <wp:cNvGraphicFramePr/>
                <a:graphic xmlns:a="http://schemas.openxmlformats.org/drawingml/2006/main">
                  <a:graphicData uri="http://schemas.microsoft.com/office/word/2010/wordprocessingShape">
                    <wps:wsp>
                      <wps:cNvSpPr txBox="1"/>
                      <wps:spPr>
                        <a:xfrm>
                          <a:off x="0" y="0"/>
                          <a:ext cx="1333500" cy="314325"/>
                        </a:xfrm>
                        <a:prstGeom prst="rect">
                          <a:avLst/>
                        </a:prstGeom>
                        <a:no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7197BDD6" w14:textId="77777777" w:rsidR="001D45DF" w:rsidRPr="00B86349" w:rsidRDefault="001D45DF">
                            <w:pPr>
                              <w:rPr>
                                <w14:textOutline w14:w="222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F78A" id="Text Box 30" o:spid="_x0000_s1037" type="#_x0000_t202" style="position:absolute;margin-left:-3pt;margin-top:64.85pt;width:10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" filled="f" strokecolor="#7030a0" strokeweight="3pt">
                <v:textbox>
                  <w:txbxContent>
                    <w:p w:rsidR="001D45DF" w:rsidRPr="00B86349" w:rsidRDefault="001D45DF">
                      <w:pPr>
                        <w:rPr>
                          <w14:textOutline w14:w="22225" w14:cap="rnd" w14:cmpd="sng" w14:algn="ctr">
                            <w14:solidFill>
                              <w14:srgbClr w14:val="FF0000"/>
                            </w14:solidFill>
                            <w14:prstDash w14:val="solid"/>
                            <w14:bevel/>
                          </w14:textOutline>
                        </w:rPr>
                      </w:pPr>
                    </w:p>
                  </w:txbxContent>
                </v:textbox>
              </v:shape>
            </w:pict>
          </mc:Fallback>
        </mc:AlternateContent>
      </w:r>
      <w:r w:rsidR="0063093B">
        <w:rPr>
          <w:noProof/>
        </w:rPr>
        <mc:AlternateContent>
          <mc:Choice Requires="wps">
            <w:drawing>
              <wp:anchor distT="0" distB="0" distL="114300" distR="114300" simplePos="0" relativeHeight="251683840" behindDoc="0" locked="0" layoutInCell="1" allowOverlap="1" wp14:anchorId="33BF5F3F" wp14:editId="4FB5BD9E">
                <wp:simplePos x="0" y="0"/>
                <wp:positionH relativeFrom="margin">
                  <wp:align>left</wp:align>
                </wp:positionH>
                <wp:positionV relativeFrom="paragraph">
                  <wp:posOffset>375920</wp:posOffset>
                </wp:positionV>
                <wp:extent cx="885825" cy="20955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885825" cy="20955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2FC7C18" w14:textId="77777777" w:rsidR="001D45DF" w:rsidRPr="00B86349" w:rsidRDefault="001D45DF" w:rsidP="0063093B">
                            <w:pPr>
                              <w:rPr>
                                <w14:textOutline w14:w="222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986E4" id="Text Box 44" o:spid="_x0000_s1038" type="#_x0000_t202" style="position:absolute;margin-left:0;margin-top:29.6pt;width:69.75pt;height:16.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" filled="f" strokecolor="red" strokeweight=".5pt">
                <v:textbox>
                  <w:txbxContent>
                    <w:p w:rsidR="001D45DF" w:rsidRPr="00B86349" w:rsidRDefault="001D45DF" w:rsidP="0063093B">
                      <w:pPr>
                        <w:rPr>
                          <w14:textOutline w14:w="22225" w14:cap="rnd" w14:cmpd="sng" w14:algn="ctr">
                            <w14:solidFill>
                              <w14:srgbClr w14:val="FF0000"/>
                            </w14:solidFill>
                            <w14:prstDash w14:val="solid"/>
                            <w14:bevel/>
                          </w14:textOutline>
                        </w:rPr>
                      </w:pPr>
                    </w:p>
                  </w:txbxContent>
                </v:textbox>
                <w10:wrap anchorx="margin"/>
              </v:shape>
            </w:pict>
          </mc:Fallback>
        </mc:AlternateContent>
      </w:r>
      <w:r w:rsidR="00164BAC">
        <w:rPr>
          <w:noProof/>
        </w:rPr>
        <w:drawing>
          <wp:inline distT="0" distB="0" distL="0" distR="0" wp14:anchorId="0A38260D" wp14:editId="2718776C">
            <wp:extent cx="4972050" cy="2664758"/>
            <wp:effectExtent l="19050" t="19050" r="19050" b="215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79708" cy="2668862"/>
                    </a:xfrm>
                    <a:prstGeom prst="rect">
                      <a:avLst/>
                    </a:prstGeom>
                    <a:ln w="22225">
                      <a:solidFill>
                        <a:srgbClr val="FF0000"/>
                      </a:solidFill>
                    </a:ln>
                  </pic:spPr>
                </pic:pic>
              </a:graphicData>
            </a:graphic>
          </wp:inline>
        </w:drawing>
      </w:r>
    </w:p>
    <w:p w14:paraId="682C1742" w14:textId="77777777" w:rsidR="00164BAC" w:rsidRPr="00E90B95" w:rsidRDefault="00164BAC" w:rsidP="00F05AF1">
      <w:pPr>
        <w:rPr>
          <w:rFonts w:ascii="Kalinga" w:hAnsi="Kalinga" w:cs="Kalinga"/>
          <w:sz w:val="20"/>
          <w:szCs w:val="20"/>
        </w:rPr>
      </w:pPr>
      <w:r w:rsidRPr="00E90B95">
        <w:rPr>
          <w:rFonts w:ascii="Kalinga" w:hAnsi="Kalinga" w:cs="Kalinga"/>
          <w:sz w:val="20"/>
          <w:szCs w:val="20"/>
        </w:rPr>
        <w:t xml:space="preserve">Use </w:t>
      </w:r>
      <w:r w:rsidR="0063093B" w:rsidRPr="00E90B95">
        <w:rPr>
          <w:rFonts w:ascii="Kalinga" w:hAnsi="Kalinga" w:cs="Kalinga"/>
          <w:sz w:val="20"/>
          <w:szCs w:val="20"/>
        </w:rPr>
        <w:t xml:space="preserve">the </w:t>
      </w:r>
      <w:r w:rsidRPr="00E90B95">
        <w:rPr>
          <w:rFonts w:ascii="Kalinga" w:hAnsi="Kalinga" w:cs="Kalinga"/>
          <w:sz w:val="20"/>
          <w:szCs w:val="20"/>
        </w:rPr>
        <w:t xml:space="preserve">‘magnifying glass’ for </w:t>
      </w:r>
      <w:r w:rsidR="0063093B" w:rsidRPr="00E90B95">
        <w:rPr>
          <w:rFonts w:ascii="Kalinga" w:hAnsi="Kalinga" w:cs="Kalinga"/>
          <w:sz w:val="20"/>
          <w:szCs w:val="20"/>
        </w:rPr>
        <w:t>a</w:t>
      </w:r>
      <w:r w:rsidRPr="00E90B95">
        <w:rPr>
          <w:rFonts w:ascii="Kalinga" w:hAnsi="Kalinga" w:cs="Kalinga"/>
          <w:sz w:val="20"/>
          <w:szCs w:val="20"/>
        </w:rPr>
        <w:t xml:space="preserve"> drop down menu of values</w:t>
      </w:r>
    </w:p>
    <w:p w14:paraId="7E851FC8" w14:textId="77777777" w:rsidR="00164BAC" w:rsidRPr="00E90B95" w:rsidRDefault="00164BAC" w:rsidP="00F05AF1">
      <w:pPr>
        <w:rPr>
          <w:rFonts w:ascii="Kalinga" w:hAnsi="Kalinga" w:cs="Kalinga"/>
          <w:sz w:val="20"/>
          <w:szCs w:val="20"/>
        </w:rPr>
      </w:pPr>
    </w:p>
    <w:p w14:paraId="54212F92" w14:textId="77777777" w:rsidR="00B86349" w:rsidRPr="00E90B95" w:rsidRDefault="00B86349" w:rsidP="00F05AF1">
      <w:pPr>
        <w:rPr>
          <w:rFonts w:ascii="Kalinga" w:hAnsi="Kalinga" w:cs="Kalinga"/>
          <w:sz w:val="20"/>
          <w:szCs w:val="20"/>
        </w:rPr>
      </w:pPr>
      <w:r w:rsidRPr="00E90B95">
        <w:rPr>
          <w:rFonts w:ascii="Kalinga" w:hAnsi="Kalinga" w:cs="Kalinga"/>
          <w:sz w:val="20"/>
          <w:szCs w:val="20"/>
        </w:rPr>
        <w:t>Bottom of page:</w:t>
      </w:r>
    </w:p>
    <w:p w14:paraId="182ACDE1" w14:textId="77777777" w:rsidR="00164BAC" w:rsidRPr="00E90B95" w:rsidRDefault="00164BAC" w:rsidP="00F05AF1">
      <w:pPr>
        <w:rPr>
          <w:rFonts w:ascii="Kalinga" w:hAnsi="Kalinga" w:cs="Kalinga"/>
          <w:sz w:val="20"/>
          <w:szCs w:val="20"/>
        </w:rPr>
      </w:pPr>
      <w:r w:rsidRPr="00E90B95">
        <w:rPr>
          <w:rFonts w:ascii="Kalinga" w:hAnsi="Kalinga" w:cs="Kalinga"/>
          <w:sz w:val="20"/>
          <w:szCs w:val="20"/>
        </w:rPr>
        <w:t xml:space="preserve">Auto-populates based on ship-to </w:t>
      </w:r>
      <w:r w:rsidR="00B86349" w:rsidRPr="00E90B95">
        <w:rPr>
          <w:rFonts w:ascii="Kalinga" w:hAnsi="Kalinga" w:cs="Kalinga"/>
          <w:sz w:val="20"/>
          <w:szCs w:val="20"/>
        </w:rPr>
        <w:t xml:space="preserve"># of the PO </w:t>
      </w:r>
      <w:r w:rsidR="00B86349" w:rsidRPr="00776D76">
        <w:rPr>
          <w:rFonts w:ascii="Kalinga" w:hAnsi="Kalinga" w:cs="Kalinga"/>
          <w:i/>
          <w:sz w:val="20"/>
          <w:szCs w:val="20"/>
        </w:rPr>
        <w:t xml:space="preserve">(but </w:t>
      </w:r>
      <w:r w:rsidR="00776D76" w:rsidRPr="00776D76">
        <w:rPr>
          <w:rFonts w:ascii="Kalinga" w:hAnsi="Kalinga" w:cs="Kalinga"/>
          <w:i/>
          <w:sz w:val="20"/>
          <w:szCs w:val="20"/>
        </w:rPr>
        <w:t xml:space="preserve">the </w:t>
      </w:r>
      <w:r w:rsidR="00B86349" w:rsidRPr="00776D76">
        <w:rPr>
          <w:rFonts w:ascii="Kalinga" w:hAnsi="Kalinga" w:cs="Kalinga"/>
          <w:i/>
          <w:sz w:val="20"/>
          <w:szCs w:val="20"/>
        </w:rPr>
        <w:t>supplier can override the default values)</w:t>
      </w:r>
    </w:p>
    <w:p w14:paraId="3D290269" w14:textId="77777777" w:rsidR="00164BAC" w:rsidRPr="00E90B95" w:rsidRDefault="009A5451" w:rsidP="00F05AF1">
      <w:pPr>
        <w:rPr>
          <w:rFonts w:ascii="Kalinga" w:hAnsi="Kalinga" w:cs="Kalinga"/>
          <w:sz w:val="20"/>
          <w:szCs w:val="20"/>
        </w:rPr>
      </w:pPr>
      <w:r>
        <w:rPr>
          <w:rFonts w:ascii="Kalinga" w:hAnsi="Kalinga" w:cs="Kalinga"/>
          <w:noProof/>
          <w:sz w:val="20"/>
          <w:szCs w:val="20"/>
        </w:rPr>
        <w:drawing>
          <wp:inline distT="0" distB="0" distL="0" distR="0" wp14:anchorId="70AA34A3" wp14:editId="4CB23937">
            <wp:extent cx="4526280" cy="1036320"/>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26280" cy="1036320"/>
                    </a:xfrm>
                    <a:prstGeom prst="rect">
                      <a:avLst/>
                    </a:prstGeom>
                    <a:noFill/>
                    <a:ln>
                      <a:noFill/>
                    </a:ln>
                  </pic:spPr>
                </pic:pic>
              </a:graphicData>
            </a:graphic>
          </wp:inline>
        </w:drawing>
      </w:r>
    </w:p>
    <w:p w14:paraId="694E4F88" w14:textId="77777777" w:rsidR="00C52648" w:rsidRPr="00E90B95" w:rsidRDefault="0063093B" w:rsidP="007704E8">
      <w:pPr>
        <w:rPr>
          <w:rFonts w:ascii="Kalinga" w:hAnsi="Kalinga" w:cs="Kalinga"/>
          <w:sz w:val="20"/>
          <w:szCs w:val="20"/>
        </w:rPr>
      </w:pPr>
      <w:r w:rsidRPr="00E90B95">
        <w:rPr>
          <w:rFonts w:ascii="Kalinga" w:hAnsi="Kalinga" w:cs="Kalinga"/>
          <w:sz w:val="20"/>
          <w:szCs w:val="20"/>
        </w:rPr>
        <w:t xml:space="preserve"> </w:t>
      </w:r>
    </w:p>
    <w:sectPr w:rsidR="00C52648" w:rsidRPr="00E90B95" w:rsidSect="00DA1B9C">
      <w:headerReference w:type="default" r:id="rId33"/>
      <w:footerReference w:type="default" r:id="rId34"/>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5210" w14:textId="77777777" w:rsidR="001D45DF" w:rsidRDefault="001D45DF" w:rsidP="00B956BA">
      <w:pPr>
        <w:spacing w:after="0" w:line="240" w:lineRule="auto"/>
      </w:pPr>
      <w:r>
        <w:separator/>
      </w:r>
    </w:p>
  </w:endnote>
  <w:endnote w:type="continuationSeparator" w:id="0">
    <w:p w14:paraId="5CAB60C2" w14:textId="77777777" w:rsidR="001D45DF" w:rsidRDefault="001D45DF" w:rsidP="00B9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640977"/>
      <w:docPartObj>
        <w:docPartGallery w:val="Page Numbers (Bottom of Page)"/>
        <w:docPartUnique/>
      </w:docPartObj>
    </w:sdtPr>
    <w:sdtEndPr>
      <w:rPr>
        <w:rFonts w:ascii="Kalinga" w:hAnsi="Kalinga" w:cs="Kalinga"/>
        <w:noProof/>
        <w:sz w:val="18"/>
        <w:szCs w:val="18"/>
      </w:rPr>
    </w:sdtEndPr>
    <w:sdtContent>
      <w:p w14:paraId="6FC64AEE" w14:textId="77777777" w:rsidR="001D45DF" w:rsidRPr="00D97836" w:rsidRDefault="001D45DF">
        <w:pPr>
          <w:pStyle w:val="Footer"/>
          <w:jc w:val="right"/>
          <w:rPr>
            <w:rFonts w:ascii="Kalinga" w:hAnsi="Kalinga" w:cs="Kalinga"/>
            <w:sz w:val="18"/>
            <w:szCs w:val="18"/>
          </w:rPr>
        </w:pPr>
        <w:r w:rsidRPr="00D97836">
          <w:rPr>
            <w:rFonts w:ascii="Kalinga" w:hAnsi="Kalinga" w:cs="Kalinga"/>
            <w:sz w:val="18"/>
            <w:szCs w:val="18"/>
          </w:rPr>
          <w:fldChar w:fldCharType="begin"/>
        </w:r>
        <w:r w:rsidRPr="00D97836">
          <w:rPr>
            <w:rFonts w:ascii="Kalinga" w:hAnsi="Kalinga" w:cs="Kalinga"/>
            <w:sz w:val="18"/>
            <w:szCs w:val="18"/>
          </w:rPr>
          <w:instrText xml:space="preserve"> PAGE   \* MERGEFORMAT </w:instrText>
        </w:r>
        <w:r w:rsidRPr="00D97836">
          <w:rPr>
            <w:rFonts w:ascii="Kalinga" w:hAnsi="Kalinga" w:cs="Kalinga"/>
            <w:sz w:val="18"/>
            <w:szCs w:val="18"/>
          </w:rPr>
          <w:fldChar w:fldCharType="separate"/>
        </w:r>
        <w:r>
          <w:rPr>
            <w:rFonts w:ascii="Kalinga" w:hAnsi="Kalinga" w:cs="Kalinga"/>
            <w:noProof/>
            <w:sz w:val="18"/>
            <w:szCs w:val="18"/>
          </w:rPr>
          <w:t>1</w:t>
        </w:r>
        <w:r w:rsidRPr="00D97836">
          <w:rPr>
            <w:rFonts w:ascii="Kalinga" w:hAnsi="Kalinga" w:cs="Kalinga"/>
            <w:noProof/>
            <w:sz w:val="18"/>
            <w:szCs w:val="18"/>
          </w:rPr>
          <w:fldChar w:fldCharType="end"/>
        </w:r>
      </w:p>
    </w:sdtContent>
  </w:sdt>
  <w:p w14:paraId="25358BB1" w14:textId="77777777" w:rsidR="001D45DF" w:rsidRDefault="001D4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D150" w14:textId="77777777" w:rsidR="001D45DF" w:rsidRDefault="001D45DF" w:rsidP="00B956BA">
      <w:pPr>
        <w:spacing w:after="0" w:line="240" w:lineRule="auto"/>
      </w:pPr>
      <w:r>
        <w:separator/>
      </w:r>
    </w:p>
  </w:footnote>
  <w:footnote w:type="continuationSeparator" w:id="0">
    <w:p w14:paraId="1B2C3959" w14:textId="77777777" w:rsidR="001D45DF" w:rsidRDefault="001D45DF" w:rsidP="00B9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20AD" w14:textId="77777777" w:rsidR="001D45DF" w:rsidRDefault="001D45DF">
    <w:pPr>
      <w:pStyle w:val="Header"/>
    </w:pPr>
    <w:r>
      <w:rPr>
        <w:noProof/>
      </w:rPr>
      <mc:AlternateContent>
        <mc:Choice Requires="wps">
          <w:drawing>
            <wp:anchor distT="0" distB="0" distL="118745" distR="118745" simplePos="0" relativeHeight="251659264" behindDoc="1" locked="0" layoutInCell="1" allowOverlap="0" wp14:anchorId="7FE88C10" wp14:editId="17523C1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Kalinga" w:hAnsi="Kalinga" w:cs="Kalinga"/>
                              <w:bCs/>
                              <w:iC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2E59462" w14:textId="77777777" w:rsidR="001D45DF" w:rsidRPr="00B956BA" w:rsidRDefault="001D45DF">
                              <w:pPr>
                                <w:pStyle w:val="Header"/>
                                <w:tabs>
                                  <w:tab w:val="clear" w:pos="4680"/>
                                  <w:tab w:val="clear" w:pos="9360"/>
                                </w:tabs>
                                <w:jc w:val="center"/>
                                <w:rPr>
                                  <w:rFonts w:ascii="Kalinga" w:hAnsi="Kalinga" w:cs="Kalinga"/>
                                  <w:caps/>
                                  <w:color w:val="000000" w:themeColor="text1"/>
                                </w:rPr>
                              </w:pPr>
                              <w:r w:rsidRPr="00B956BA">
                                <w:rPr>
                                  <w:rFonts w:ascii="Kalinga" w:hAnsi="Kalinga" w:cs="Kalinga"/>
                                  <w:bCs/>
                                  <w:iCs/>
                                  <w:color w:val="000000" w:themeColor="text1"/>
                                </w:rPr>
                                <w:t>iSupplier Job Aid : Create Advance Ship Notice (ASN)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4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" o:allowoverlap="f" fillcolor="#deeaf6 [660]" stroked="f" strokeweight="1pt">
              <v:textbox style="mso-fit-shape-to-text:t">
                <w:txbxContent>
                  <w:sdt>
                    <w:sdtPr>
                      <w:rPr>
                        <w:rFonts w:ascii="Kalinga" w:hAnsi="Kalinga" w:cs="Kalinga"/>
                        <w:bCs/>
                        <w:iC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956BA" w:rsidRPr="00B956BA" w:rsidRDefault="00B956BA">
                        <w:pPr>
                          <w:pStyle w:val="Header"/>
                          <w:tabs>
                            <w:tab w:val="clear" w:pos="4680"/>
                            <w:tab w:val="clear" w:pos="9360"/>
                          </w:tabs>
                          <w:jc w:val="center"/>
                          <w:rPr>
                            <w:rFonts w:ascii="Kalinga" w:hAnsi="Kalinga" w:cs="Kalinga"/>
                            <w:caps/>
                            <w:color w:val="000000" w:themeColor="text1"/>
                          </w:rPr>
                        </w:pPr>
                        <w:proofErr w:type="gramStart"/>
                        <w:r w:rsidRPr="00B956BA">
                          <w:rPr>
                            <w:rFonts w:ascii="Kalinga" w:hAnsi="Kalinga" w:cs="Kalinga"/>
                            <w:bCs/>
                            <w:iCs/>
                            <w:color w:val="000000" w:themeColor="text1"/>
                          </w:rPr>
                          <w:t>iSupplier</w:t>
                        </w:r>
                        <w:proofErr w:type="gramEnd"/>
                        <w:r w:rsidRPr="00B956BA">
                          <w:rPr>
                            <w:rFonts w:ascii="Kalinga" w:hAnsi="Kalinga" w:cs="Kalinga"/>
                            <w:bCs/>
                            <w:iCs/>
                            <w:color w:val="000000" w:themeColor="text1"/>
                          </w:rPr>
                          <w:t xml:space="preserve"> Job Aid : Create Advance Ship Notice (ASN)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76AD"/>
    <w:multiLevelType w:val="hybridMultilevel"/>
    <w:tmpl w:val="3A5E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235EC"/>
    <w:multiLevelType w:val="hybridMultilevel"/>
    <w:tmpl w:val="79BA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10A28"/>
    <w:multiLevelType w:val="hybridMultilevel"/>
    <w:tmpl w:val="03647F96"/>
    <w:lvl w:ilvl="0" w:tplc="0409000B">
      <w:start w:val="1"/>
      <w:numFmt w:val="bullet"/>
      <w:lvlText w:val=""/>
      <w:lvlJc w:val="left"/>
      <w:pPr>
        <w:ind w:left="1440" w:hanging="360"/>
      </w:pPr>
      <w:rPr>
        <w:rFonts w:ascii="Wingdings" w:hAnsi="Wingding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64031E"/>
    <w:multiLevelType w:val="hybridMultilevel"/>
    <w:tmpl w:val="B1F6E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A4"/>
    <w:rsid w:val="00002EC1"/>
    <w:rsid w:val="00016810"/>
    <w:rsid w:val="00054007"/>
    <w:rsid w:val="000D06DE"/>
    <w:rsid w:val="000F0814"/>
    <w:rsid w:val="001113FB"/>
    <w:rsid w:val="00111491"/>
    <w:rsid w:val="00111786"/>
    <w:rsid w:val="00117867"/>
    <w:rsid w:val="001576E0"/>
    <w:rsid w:val="001603BD"/>
    <w:rsid w:val="00164BAC"/>
    <w:rsid w:val="00170751"/>
    <w:rsid w:val="001C4A5A"/>
    <w:rsid w:val="001D45DF"/>
    <w:rsid w:val="002470C2"/>
    <w:rsid w:val="0027012D"/>
    <w:rsid w:val="0028765F"/>
    <w:rsid w:val="00346ABC"/>
    <w:rsid w:val="00365A08"/>
    <w:rsid w:val="003B5187"/>
    <w:rsid w:val="00440341"/>
    <w:rsid w:val="00445073"/>
    <w:rsid w:val="004F5765"/>
    <w:rsid w:val="00530A89"/>
    <w:rsid w:val="00534748"/>
    <w:rsid w:val="005D5508"/>
    <w:rsid w:val="005E47D4"/>
    <w:rsid w:val="00605A06"/>
    <w:rsid w:val="006232E0"/>
    <w:rsid w:val="0063093B"/>
    <w:rsid w:val="0065042B"/>
    <w:rsid w:val="00663E79"/>
    <w:rsid w:val="006E74CB"/>
    <w:rsid w:val="00710C11"/>
    <w:rsid w:val="007704E8"/>
    <w:rsid w:val="007737DF"/>
    <w:rsid w:val="00776D76"/>
    <w:rsid w:val="007A1416"/>
    <w:rsid w:val="007D1DF4"/>
    <w:rsid w:val="00846111"/>
    <w:rsid w:val="0086187D"/>
    <w:rsid w:val="00891B5D"/>
    <w:rsid w:val="00897911"/>
    <w:rsid w:val="008B584A"/>
    <w:rsid w:val="00905107"/>
    <w:rsid w:val="0091490B"/>
    <w:rsid w:val="00952727"/>
    <w:rsid w:val="009A5451"/>
    <w:rsid w:val="009F64FF"/>
    <w:rsid w:val="00A17449"/>
    <w:rsid w:val="00A311BC"/>
    <w:rsid w:val="00A457C7"/>
    <w:rsid w:val="00A6373E"/>
    <w:rsid w:val="00A75312"/>
    <w:rsid w:val="00A8388E"/>
    <w:rsid w:val="00AB08CF"/>
    <w:rsid w:val="00AE27D7"/>
    <w:rsid w:val="00AF4473"/>
    <w:rsid w:val="00B42D33"/>
    <w:rsid w:val="00B5203D"/>
    <w:rsid w:val="00B602C2"/>
    <w:rsid w:val="00B72601"/>
    <w:rsid w:val="00B732B4"/>
    <w:rsid w:val="00B86349"/>
    <w:rsid w:val="00B956BA"/>
    <w:rsid w:val="00BB1188"/>
    <w:rsid w:val="00C20DB2"/>
    <w:rsid w:val="00C52648"/>
    <w:rsid w:val="00C750F0"/>
    <w:rsid w:val="00C7582C"/>
    <w:rsid w:val="00CB4895"/>
    <w:rsid w:val="00CC0606"/>
    <w:rsid w:val="00CC720F"/>
    <w:rsid w:val="00CD21A2"/>
    <w:rsid w:val="00D3054F"/>
    <w:rsid w:val="00D367E2"/>
    <w:rsid w:val="00D6272C"/>
    <w:rsid w:val="00D97836"/>
    <w:rsid w:val="00DA1B9C"/>
    <w:rsid w:val="00E06159"/>
    <w:rsid w:val="00E228A4"/>
    <w:rsid w:val="00E22A71"/>
    <w:rsid w:val="00E2484D"/>
    <w:rsid w:val="00E258BB"/>
    <w:rsid w:val="00E31FA6"/>
    <w:rsid w:val="00E366AA"/>
    <w:rsid w:val="00E90B95"/>
    <w:rsid w:val="00EA0848"/>
    <w:rsid w:val="00EC593C"/>
    <w:rsid w:val="00F05AF1"/>
    <w:rsid w:val="00F1655D"/>
    <w:rsid w:val="00F43AD4"/>
    <w:rsid w:val="00F51782"/>
    <w:rsid w:val="00F5271B"/>
    <w:rsid w:val="00F76D11"/>
    <w:rsid w:val="00F809AF"/>
    <w:rsid w:val="00F95158"/>
    <w:rsid w:val="00FA7DFD"/>
    <w:rsid w:val="00FC782C"/>
    <w:rsid w:val="00FD181C"/>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88B99"/>
  <w15:chartTrackingRefBased/>
  <w15:docId w15:val="{0142C6FE-6AE5-46FF-99E1-08BEE95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Body Text Char1,Body Text Char Char,body text Char Char,contents Char Char,body text Char1,contents Char1,contents Char,Body Text Char3,body text Char3,contents + Bold,Black,Left:  0.44&quot;,Before:  0 pt,Afte..."/>
    <w:basedOn w:val="Normal"/>
    <w:link w:val="BodyTextChar"/>
    <w:rsid w:val="00E228A4"/>
    <w:pPr>
      <w:spacing w:before="120" w:after="120" w:line="240" w:lineRule="auto"/>
      <w:ind w:left="2520"/>
    </w:pPr>
    <w:rPr>
      <w:rFonts w:ascii="Book Antiqua" w:eastAsia="Times New Roman" w:hAnsi="Book Antiqua" w:cs="Times New Roman"/>
      <w:sz w:val="20"/>
      <w:szCs w:val="20"/>
    </w:rPr>
  </w:style>
  <w:style w:type="character" w:customStyle="1" w:styleId="BodyTextChar">
    <w:name w:val="Body Text Char"/>
    <w:aliases w:val="body text Char,contents Char2,Body Text Char1 Char,Body Text Char Char Char,body text Char Char Char,contents Char Char Char,body text Char1 Char,contents Char1 Char,contents Char Char1,Body Text Char3 Char,body text Char3 Char,Black Char"/>
    <w:basedOn w:val="DefaultParagraphFont"/>
    <w:link w:val="BodyText"/>
    <w:rsid w:val="00E228A4"/>
    <w:rPr>
      <w:rFonts w:ascii="Book Antiqua" w:eastAsia="Times New Roman" w:hAnsi="Book Antiqua" w:cs="Times New Roman"/>
      <w:sz w:val="20"/>
      <w:szCs w:val="20"/>
    </w:rPr>
  </w:style>
  <w:style w:type="character" w:styleId="Hyperlink">
    <w:name w:val="Hyperlink"/>
    <w:basedOn w:val="DefaultParagraphFont"/>
    <w:uiPriority w:val="99"/>
    <w:unhideWhenUsed/>
    <w:rsid w:val="00A8388E"/>
    <w:rPr>
      <w:color w:val="0563C1" w:themeColor="hyperlink"/>
      <w:u w:val="single"/>
    </w:rPr>
  </w:style>
  <w:style w:type="paragraph" w:styleId="ListParagraph">
    <w:name w:val="List Paragraph"/>
    <w:basedOn w:val="Normal"/>
    <w:uiPriority w:val="34"/>
    <w:qFormat/>
    <w:rsid w:val="00FD181C"/>
    <w:pPr>
      <w:ind w:left="720"/>
      <w:contextualSpacing/>
    </w:pPr>
  </w:style>
  <w:style w:type="character" w:styleId="FollowedHyperlink">
    <w:name w:val="FollowedHyperlink"/>
    <w:basedOn w:val="DefaultParagraphFont"/>
    <w:uiPriority w:val="99"/>
    <w:semiHidden/>
    <w:unhideWhenUsed/>
    <w:rsid w:val="00B956BA"/>
    <w:rPr>
      <w:color w:val="954F72" w:themeColor="followedHyperlink"/>
      <w:u w:val="single"/>
    </w:rPr>
  </w:style>
  <w:style w:type="paragraph" w:styleId="Header">
    <w:name w:val="header"/>
    <w:basedOn w:val="Normal"/>
    <w:link w:val="HeaderChar"/>
    <w:uiPriority w:val="99"/>
    <w:unhideWhenUsed/>
    <w:rsid w:val="00B95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BA"/>
  </w:style>
  <w:style w:type="paragraph" w:styleId="Footer">
    <w:name w:val="footer"/>
    <w:basedOn w:val="Normal"/>
    <w:link w:val="FooterChar"/>
    <w:uiPriority w:val="99"/>
    <w:unhideWhenUsed/>
    <w:rsid w:val="00B95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BA"/>
  </w:style>
  <w:style w:type="paragraph" w:styleId="NoSpacing">
    <w:name w:val="No Spacing"/>
    <w:link w:val="NoSpacingChar"/>
    <w:uiPriority w:val="1"/>
    <w:qFormat/>
    <w:rsid w:val="00DA1B9C"/>
    <w:pPr>
      <w:spacing w:after="0" w:line="240" w:lineRule="auto"/>
    </w:pPr>
    <w:rPr>
      <w:rFonts w:eastAsiaTheme="minorEastAsia"/>
    </w:rPr>
  </w:style>
  <w:style w:type="character" w:customStyle="1" w:styleId="NoSpacingChar">
    <w:name w:val="No Spacing Char"/>
    <w:basedOn w:val="DefaultParagraphFont"/>
    <w:link w:val="NoSpacing"/>
    <w:uiPriority w:val="1"/>
    <w:rsid w:val="00DA1B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8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purchasing.att.com" TargetMode="External"/><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yperlink" Target="http://www.attpurchasing.com"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E001-A793-436C-83A2-0A7E66ED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iSupplier Job Aid : Create Advance Ship Notice (ASN)</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iSupplier Job Aid : Create Advance Ship Notice (ASN)</dc:title>
  <dc:subject/>
  <dc:creator>BRADLEY, JAY B</dc:creator>
  <cp:keywords/>
  <dc:description/>
  <cp:lastModifiedBy>PATEL, PANNA B</cp:lastModifiedBy>
  <cp:revision>2</cp:revision>
  <dcterms:created xsi:type="dcterms:W3CDTF">2020-04-16T20:35:00Z</dcterms:created>
  <dcterms:modified xsi:type="dcterms:W3CDTF">2020-04-16T20:35:00Z</dcterms:modified>
</cp:coreProperties>
</file>